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23F2" w14:textId="619124BF" w:rsidR="009B28FA" w:rsidRDefault="009B28FA" w:rsidP="009B28FA">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#10</w:t>
      </w:r>
      <w:r w:rsidR="009B54A6">
        <w:rPr>
          <w:rFonts w:asciiTheme="minorHAnsi" w:hAnsiTheme="minorHAnsi" w:cstheme="minorHAnsi"/>
          <w:sz w:val="24"/>
          <w:szCs w:val="24"/>
        </w:rPr>
        <w:t>9</w:t>
      </w:r>
      <w:r>
        <w:rPr>
          <w:rFonts w:asciiTheme="minorHAnsi" w:hAnsiTheme="minorHAnsi" w:cstheme="minorHAnsi"/>
          <w:sz w:val="24"/>
          <w:szCs w:val="24"/>
        </w:rPr>
        <w:tab/>
        <w:t>R4-</w:t>
      </w:r>
      <w:r w:rsidR="00CC01C1" w:rsidRPr="00CC01C1">
        <w:rPr>
          <w:rFonts w:asciiTheme="minorHAnsi" w:hAnsiTheme="minorHAnsi" w:cstheme="minorHAnsi"/>
          <w:sz w:val="24"/>
          <w:szCs w:val="24"/>
        </w:rPr>
        <w:t>232100</w:t>
      </w:r>
      <w:r w:rsidR="00CC01C1">
        <w:rPr>
          <w:rFonts w:asciiTheme="minorHAnsi" w:hAnsiTheme="minorHAnsi" w:cstheme="minorHAnsi"/>
          <w:sz w:val="24"/>
          <w:szCs w:val="24"/>
        </w:rPr>
        <w:t>6</w:t>
      </w:r>
    </w:p>
    <w:p w14:paraId="21E6B0B7" w14:textId="6753A385" w:rsidR="009B28FA" w:rsidRDefault="009B54A6" w:rsidP="009B28FA">
      <w:pPr>
        <w:pStyle w:val="Header"/>
        <w:tabs>
          <w:tab w:val="right" w:pos="9639"/>
          <w:tab w:val="right" w:pos="13323"/>
        </w:tabs>
        <w:jc w:val="both"/>
        <w:rPr>
          <w:rFonts w:asciiTheme="minorHAnsi" w:hAnsiTheme="minorHAnsi" w:cstheme="minorHAnsi"/>
          <w:sz w:val="24"/>
          <w:szCs w:val="24"/>
        </w:rPr>
      </w:pPr>
      <w:r w:rsidRPr="009B54A6">
        <w:rPr>
          <w:rFonts w:asciiTheme="minorHAnsi" w:hAnsiTheme="minorHAnsi" w:cstheme="minorHAnsi"/>
          <w:sz w:val="24"/>
          <w:szCs w:val="24"/>
        </w:rPr>
        <w:t xml:space="preserve">Chicago, US, Nov 13 – Nov 17, </w:t>
      </w:r>
      <w:r w:rsidR="009B28FA">
        <w:rPr>
          <w:rFonts w:asciiTheme="minorHAnsi" w:hAnsiTheme="minorHAnsi" w:cstheme="minorHAnsi"/>
          <w:sz w:val="24"/>
          <w:szCs w:val="24"/>
        </w:rPr>
        <w:t>2023</w:t>
      </w:r>
    </w:p>
    <w:p w14:paraId="169FBA1C" w14:textId="2FF5B3A2" w:rsidR="003533F2" w:rsidRPr="006F3377" w:rsidRDefault="003533F2" w:rsidP="003B133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9B54A6">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w:t>
      </w:r>
      <w:r w:rsidR="003B133C">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w:t>
      </w:r>
      <w:r w:rsidR="00723DB9">
        <w:rPr>
          <w:rFonts w:asciiTheme="minorHAnsi" w:eastAsia="PMingLiU" w:hAnsiTheme="minorHAnsi" w:cstheme="minorHAnsi"/>
          <w:bCs/>
          <w:noProof w:val="0"/>
          <w:sz w:val="24"/>
          <w:szCs w:val="24"/>
          <w:lang w:eastAsia="zh-TW"/>
        </w:rPr>
        <w:t>4</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785590D2"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23DB9" w:rsidRPr="00723DB9">
        <w:rPr>
          <w:rFonts w:asciiTheme="minorHAnsi" w:eastAsiaTheme="minorEastAsia" w:hAnsiTheme="minorHAnsi" w:cstheme="minorHAnsi"/>
          <w:bCs/>
          <w:noProof w:val="0"/>
          <w:sz w:val="24"/>
          <w:szCs w:val="24"/>
          <w:lang w:eastAsia="zh-CN"/>
        </w:rPr>
        <w:t>Discussion on the performance requirements for FR2 SCell activation enhancement</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3AE2BE6" w14:textId="5BCF50C3" w:rsidR="00723DB9" w:rsidRDefault="00723DB9" w:rsidP="00BB7D1D">
      <w:pPr>
        <w:jc w:val="both"/>
        <w:rPr>
          <w:rFonts w:eastAsia="PMingLiU" w:cstheme="minorHAnsi"/>
          <w:szCs w:val="24"/>
        </w:rPr>
      </w:pPr>
      <w:r>
        <w:rPr>
          <w:rFonts w:eastAsia="PMingLiU" w:cstheme="minorHAnsi"/>
          <w:szCs w:val="24"/>
        </w:rPr>
        <w:t xml:space="preserve">RAN4 have almost completed the core requirements for Rel-18 SCell activation enhancement WI. In the last meeting, some discussion on the performance part was initiated as captured in the WF in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In this paper, we further discuss the performance requirements for SCell activation enhancement and provide our view.</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81009CE" w14:textId="6290E77F" w:rsidR="00DB6FC9" w:rsidRDefault="00DB6FC9" w:rsidP="009F1C03">
      <w:pPr>
        <w:jc w:val="both"/>
        <w:rPr>
          <w:rFonts w:eastAsia="PMingLiU" w:cstheme="minorHAnsi"/>
          <w:szCs w:val="24"/>
        </w:rPr>
      </w:pPr>
      <w:r>
        <w:rPr>
          <w:rFonts w:eastAsia="PMingLiU"/>
        </w:rPr>
        <w:t xml:space="preserve">In the previous meeting, </w:t>
      </w:r>
      <w:r w:rsidR="00723DB9">
        <w:rPr>
          <w:rFonts w:eastAsia="PMingLiU"/>
        </w:rPr>
        <w:t xml:space="preserve">proposals on the test cases design </w:t>
      </w:r>
      <w:r w:rsidR="00723DB9" w:rsidRPr="00723DB9">
        <w:rPr>
          <w:rFonts w:eastAsia="PMingLiU"/>
        </w:rPr>
        <w:t xml:space="preserve">for L3 measurement reporting </w:t>
      </w:r>
      <w:r w:rsidR="00723DB9">
        <w:rPr>
          <w:rFonts w:eastAsia="PMingLiU"/>
        </w:rPr>
        <w:t xml:space="preserve">and </w:t>
      </w:r>
      <w:r w:rsidR="00723DB9" w:rsidRPr="00723DB9">
        <w:rPr>
          <w:rFonts w:eastAsia="PMingLiU"/>
        </w:rPr>
        <w:t>Rx beam sweeping factor reduction (X1 and X2)</w:t>
      </w:r>
      <w:r w:rsidR="00723DB9">
        <w:rPr>
          <w:rFonts w:eastAsia="PMingLiU"/>
        </w:rPr>
        <w:t xml:space="preserve"> are captured </w:t>
      </w:r>
      <w:r>
        <w:rPr>
          <w:rFonts w:eastAsia="PMingLiU"/>
        </w:rPr>
        <w:t xml:space="preserve">in the WF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sidR="00723DB9">
        <w:rPr>
          <w:rFonts w:eastAsia="PMingLiU" w:cstheme="minorHAnsi"/>
          <w:szCs w:val="24"/>
        </w:rPr>
        <w:t>[1]</w:t>
      </w:r>
      <w:r>
        <w:rPr>
          <w:rFonts w:eastAsia="PMingLiU" w:cstheme="minorHAnsi"/>
          <w:szCs w:val="24"/>
        </w:rPr>
        <w:fldChar w:fldCharType="end"/>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DB6FC9" w14:paraId="0AD72BFB" w14:textId="77777777" w:rsidTr="00DB6FC9">
        <w:tc>
          <w:tcPr>
            <w:tcW w:w="9629" w:type="dxa"/>
          </w:tcPr>
          <w:p w14:paraId="63BC6C12" w14:textId="18240BED" w:rsidR="00723DB9" w:rsidRDefault="00723DB9" w:rsidP="00723DB9">
            <w:pPr>
              <w:rPr>
                <w:b/>
                <w:color w:val="0070C0"/>
                <w:u w:val="single"/>
                <w:lang w:eastAsia="ko-KR"/>
              </w:rPr>
            </w:pPr>
            <w:r>
              <w:rPr>
                <w:b/>
                <w:color w:val="0070C0"/>
                <w:u w:val="single"/>
                <w:lang w:eastAsia="ko-KR"/>
              </w:rPr>
              <w:t xml:space="preserve">Issue 4-2-2: Test case list for </w:t>
            </w:r>
            <w:r w:rsidRPr="00C407F7">
              <w:rPr>
                <w:b/>
                <w:color w:val="0070C0"/>
                <w:u w:val="single"/>
                <w:lang w:eastAsia="ko-KR"/>
              </w:rPr>
              <w:t>“L3 measurement reporting after SCell activation command”</w:t>
            </w:r>
            <w:r>
              <w:rPr>
                <w:b/>
                <w:color w:val="0070C0"/>
                <w:u w:val="single"/>
                <w:lang w:eastAsia="ko-KR"/>
              </w:rPr>
              <w:t xml:space="preserve"> and “</w:t>
            </w:r>
            <w:r w:rsidRPr="005929BC">
              <w:rPr>
                <w:b/>
                <w:color w:val="0070C0"/>
                <w:u w:val="single"/>
                <w:lang w:eastAsia="ko-KR"/>
              </w:rPr>
              <w:t>Rx beam sweeping factor reduction (X1 and X2)</w:t>
            </w:r>
            <w:r>
              <w:rPr>
                <w:b/>
                <w:color w:val="0070C0"/>
                <w:u w:val="single"/>
                <w:lang w:eastAsia="ko-KR"/>
              </w:rPr>
              <w:t>”</w:t>
            </w:r>
          </w:p>
          <w:p w14:paraId="4E8AD4E4" w14:textId="77777777" w:rsidR="00723DB9" w:rsidRPr="00AB57A8" w:rsidRDefault="00723DB9" w:rsidP="00723DB9">
            <w:pPr>
              <w:pStyle w:val="ListParagraph"/>
              <w:numPr>
                <w:ilvl w:val="0"/>
                <w:numId w:val="5"/>
              </w:numPr>
              <w:spacing w:after="120" w:line="240" w:lineRule="auto"/>
              <w:ind w:left="936"/>
              <w:contextualSpacing w:val="0"/>
              <w:rPr>
                <w:rFonts w:eastAsia="SimSun"/>
              </w:rPr>
            </w:pPr>
            <w:r>
              <w:rPr>
                <w:rFonts w:eastAsia="SimSun"/>
              </w:rPr>
              <w:t xml:space="preserve">FFS: </w:t>
            </w:r>
          </w:p>
          <w:tbl>
            <w:tblPr>
              <w:tblStyle w:val="TableGrid"/>
              <w:tblW w:w="0" w:type="auto"/>
              <w:tblInd w:w="625" w:type="dxa"/>
              <w:tblLook w:val="04A0" w:firstRow="1" w:lastRow="0" w:firstColumn="1" w:lastColumn="0" w:noHBand="0" w:noVBand="1"/>
            </w:tblPr>
            <w:tblGrid>
              <w:gridCol w:w="1342"/>
              <w:gridCol w:w="736"/>
              <w:gridCol w:w="2112"/>
              <w:gridCol w:w="1629"/>
              <w:gridCol w:w="1553"/>
              <w:gridCol w:w="1406"/>
            </w:tblGrid>
            <w:tr w:rsidR="00723DB9" w:rsidRPr="00AB57A8" w14:paraId="4FE25A85" w14:textId="77777777" w:rsidTr="00D55D0C">
              <w:trPr>
                <w:trHeight w:val="458"/>
              </w:trPr>
              <w:tc>
                <w:tcPr>
                  <w:tcW w:w="1271" w:type="dxa"/>
                </w:tcPr>
                <w:p w14:paraId="3F160D50" w14:textId="77777777" w:rsidR="00723DB9" w:rsidRDefault="00723DB9" w:rsidP="00723DB9">
                  <w:pPr>
                    <w:spacing w:after="120"/>
                    <w:rPr>
                      <w:rFonts w:eastAsia="SimSun"/>
                      <w:sz w:val="20"/>
                      <w:szCs w:val="20"/>
                    </w:rPr>
                  </w:pPr>
                  <w:r>
                    <w:rPr>
                      <w:rFonts w:eastAsia="SimSun"/>
                      <w:sz w:val="20"/>
                      <w:szCs w:val="20"/>
                    </w:rPr>
                    <w:t>Feature</w:t>
                  </w:r>
                </w:p>
              </w:tc>
              <w:tc>
                <w:tcPr>
                  <w:tcW w:w="743" w:type="dxa"/>
                </w:tcPr>
                <w:p w14:paraId="4C0991C6" w14:textId="77777777" w:rsidR="00723DB9" w:rsidRDefault="00723DB9" w:rsidP="00723DB9">
                  <w:pPr>
                    <w:spacing w:after="120"/>
                    <w:rPr>
                      <w:rFonts w:eastAsia="SimSun"/>
                      <w:sz w:val="20"/>
                      <w:szCs w:val="20"/>
                    </w:rPr>
                  </w:pPr>
                  <w:r>
                    <w:rPr>
                      <w:rFonts w:eastAsia="SimSun"/>
                      <w:sz w:val="20"/>
                      <w:szCs w:val="20"/>
                    </w:rPr>
                    <w:t>Index</w:t>
                  </w:r>
                </w:p>
              </w:tc>
              <w:tc>
                <w:tcPr>
                  <w:tcW w:w="2218" w:type="dxa"/>
                </w:tcPr>
                <w:p w14:paraId="262A3F5C" w14:textId="77777777" w:rsidR="00723DB9" w:rsidRPr="00AB57A8" w:rsidRDefault="00723DB9" w:rsidP="00723DB9">
                  <w:pPr>
                    <w:spacing w:after="120"/>
                    <w:rPr>
                      <w:rFonts w:eastAsia="SimSun"/>
                      <w:sz w:val="20"/>
                      <w:szCs w:val="20"/>
                    </w:rPr>
                  </w:pPr>
                  <w:r>
                    <w:rPr>
                      <w:rFonts w:eastAsia="SimSun"/>
                      <w:sz w:val="20"/>
                      <w:szCs w:val="20"/>
                    </w:rPr>
                    <w:t>Test case</w:t>
                  </w:r>
                </w:p>
              </w:tc>
              <w:tc>
                <w:tcPr>
                  <w:tcW w:w="1696" w:type="dxa"/>
                </w:tcPr>
                <w:p w14:paraId="3DCD6B83" w14:textId="77777777" w:rsidR="00723DB9" w:rsidRPr="00AB57A8" w:rsidRDefault="00723DB9" w:rsidP="00723DB9">
                  <w:pPr>
                    <w:spacing w:after="120"/>
                    <w:rPr>
                      <w:rFonts w:eastAsia="SimSun"/>
                      <w:sz w:val="20"/>
                      <w:szCs w:val="20"/>
                    </w:rPr>
                  </w:pPr>
                  <w:r w:rsidRPr="00AB57A8">
                    <w:rPr>
                      <w:rFonts w:eastAsia="SimSun"/>
                      <w:sz w:val="20"/>
                      <w:szCs w:val="20"/>
                    </w:rPr>
                    <w:t>This TC is needed</w:t>
                  </w:r>
                </w:p>
              </w:tc>
              <w:tc>
                <w:tcPr>
                  <w:tcW w:w="1623" w:type="dxa"/>
                </w:tcPr>
                <w:p w14:paraId="0CA2582F" w14:textId="77777777" w:rsidR="00723DB9" w:rsidRPr="00AB57A8" w:rsidRDefault="00723DB9" w:rsidP="00723DB9">
                  <w:pPr>
                    <w:spacing w:after="120"/>
                    <w:rPr>
                      <w:rFonts w:eastAsia="SimSun"/>
                      <w:sz w:val="20"/>
                      <w:szCs w:val="20"/>
                    </w:rPr>
                  </w:pPr>
                  <w:r w:rsidRPr="00AB57A8">
                    <w:rPr>
                      <w:rFonts w:eastAsia="SimSun"/>
                      <w:sz w:val="20"/>
                      <w:szCs w:val="20"/>
                    </w:rPr>
                    <w:t>This TC is NOT needed</w:t>
                  </w:r>
                </w:p>
              </w:tc>
              <w:tc>
                <w:tcPr>
                  <w:tcW w:w="1455" w:type="dxa"/>
                </w:tcPr>
                <w:p w14:paraId="4B1DC383" w14:textId="77777777" w:rsidR="00723DB9" w:rsidRPr="00AB57A8" w:rsidRDefault="00723DB9" w:rsidP="00723DB9">
                  <w:pPr>
                    <w:spacing w:after="120"/>
                    <w:rPr>
                      <w:rFonts w:eastAsia="SimSun"/>
                      <w:sz w:val="20"/>
                      <w:szCs w:val="20"/>
                    </w:rPr>
                  </w:pPr>
                  <w:r>
                    <w:rPr>
                      <w:rFonts w:eastAsia="SimSun"/>
                      <w:sz w:val="20"/>
                      <w:szCs w:val="20"/>
                    </w:rPr>
                    <w:t>Detailed Scope</w:t>
                  </w:r>
                </w:p>
              </w:tc>
            </w:tr>
            <w:tr w:rsidR="00723DB9" w:rsidRPr="00AB57A8" w14:paraId="3E8DD620" w14:textId="77777777" w:rsidTr="00D55D0C">
              <w:trPr>
                <w:trHeight w:val="744"/>
              </w:trPr>
              <w:tc>
                <w:tcPr>
                  <w:tcW w:w="1271" w:type="dxa"/>
                  <w:vMerge w:val="restart"/>
                  <w:vAlign w:val="center"/>
                </w:tcPr>
                <w:p w14:paraId="39B789AB" w14:textId="77777777" w:rsidR="00723DB9" w:rsidRDefault="00723DB9" w:rsidP="00723DB9">
                  <w:pPr>
                    <w:spacing w:after="120"/>
                    <w:rPr>
                      <w:rFonts w:eastAsia="SimSun"/>
                      <w:sz w:val="20"/>
                      <w:szCs w:val="20"/>
                    </w:rPr>
                  </w:pPr>
                  <w:r>
                    <w:rPr>
                      <w:rFonts w:eastAsia="SimSun"/>
                      <w:sz w:val="20"/>
                      <w:szCs w:val="20"/>
                    </w:rPr>
                    <w:t xml:space="preserve">L3 </w:t>
                  </w:r>
                  <w:proofErr w:type="gramStart"/>
                  <w:r>
                    <w:rPr>
                      <w:rFonts w:eastAsia="SimSun"/>
                      <w:sz w:val="20"/>
                      <w:szCs w:val="20"/>
                    </w:rPr>
                    <w:t>report based</w:t>
                  </w:r>
                  <w:proofErr w:type="gramEnd"/>
                  <w:r>
                    <w:rPr>
                      <w:rFonts w:eastAsia="SimSun"/>
                      <w:sz w:val="20"/>
                      <w:szCs w:val="20"/>
                    </w:rPr>
                    <w:t xml:space="preserve"> enhancement</w:t>
                  </w:r>
                </w:p>
              </w:tc>
              <w:tc>
                <w:tcPr>
                  <w:tcW w:w="743" w:type="dxa"/>
                </w:tcPr>
                <w:p w14:paraId="5129276F" w14:textId="77777777" w:rsidR="00723DB9" w:rsidRPr="00AB57A8" w:rsidRDefault="00723DB9" w:rsidP="00723DB9">
                  <w:pPr>
                    <w:spacing w:after="120"/>
                    <w:rPr>
                      <w:rFonts w:eastAsia="SimSun"/>
                      <w:sz w:val="20"/>
                      <w:szCs w:val="20"/>
                    </w:rPr>
                  </w:pPr>
                  <w:r>
                    <w:rPr>
                      <w:rFonts w:eastAsia="SimSun"/>
                      <w:sz w:val="20"/>
                      <w:szCs w:val="20"/>
                    </w:rPr>
                    <w:t>1</w:t>
                  </w:r>
                </w:p>
              </w:tc>
              <w:tc>
                <w:tcPr>
                  <w:tcW w:w="2218" w:type="dxa"/>
                </w:tcPr>
                <w:p w14:paraId="32DA9DA6" w14:textId="77777777" w:rsidR="00723DB9" w:rsidRPr="00AB57A8" w:rsidRDefault="00723DB9" w:rsidP="00723DB9">
                  <w:pPr>
                    <w:spacing w:after="120"/>
                    <w:rPr>
                      <w:rFonts w:eastAsia="SimSun"/>
                      <w:sz w:val="20"/>
                      <w:szCs w:val="20"/>
                    </w:rPr>
                  </w:pPr>
                  <w:r w:rsidRPr="00AB57A8">
                    <w:rPr>
                      <w:rFonts w:eastAsia="SimSun"/>
                      <w:sz w:val="20"/>
                      <w:szCs w:val="20"/>
                    </w:rPr>
                    <w:t>FR2 unknown SCell activation with L3 report</w:t>
                  </w:r>
                </w:p>
              </w:tc>
              <w:tc>
                <w:tcPr>
                  <w:tcW w:w="1696" w:type="dxa"/>
                </w:tcPr>
                <w:p w14:paraId="07DEB85C" w14:textId="77777777" w:rsidR="00723DB9" w:rsidRPr="00AB57A8" w:rsidRDefault="00723DB9" w:rsidP="00723DB9">
                  <w:pPr>
                    <w:spacing w:after="120"/>
                    <w:rPr>
                      <w:rFonts w:eastAsia="SimSun"/>
                      <w:sz w:val="20"/>
                      <w:szCs w:val="20"/>
                    </w:rPr>
                  </w:pPr>
                  <w:r>
                    <w:rPr>
                      <w:rFonts w:eastAsia="SimSun"/>
                      <w:sz w:val="20"/>
                      <w:szCs w:val="20"/>
                    </w:rPr>
                    <w:t>CMCC, Nokia, Apple, Ericsson, QC</w:t>
                  </w:r>
                </w:p>
              </w:tc>
              <w:tc>
                <w:tcPr>
                  <w:tcW w:w="1623" w:type="dxa"/>
                </w:tcPr>
                <w:p w14:paraId="065346BD" w14:textId="77777777" w:rsidR="00723DB9" w:rsidRPr="00AB57A8" w:rsidRDefault="00723DB9" w:rsidP="00723DB9">
                  <w:pPr>
                    <w:spacing w:after="120"/>
                    <w:rPr>
                      <w:rFonts w:eastAsia="SimSun"/>
                      <w:sz w:val="20"/>
                      <w:szCs w:val="20"/>
                    </w:rPr>
                  </w:pPr>
                </w:p>
              </w:tc>
              <w:tc>
                <w:tcPr>
                  <w:tcW w:w="1455" w:type="dxa"/>
                </w:tcPr>
                <w:p w14:paraId="43CD85AB" w14:textId="77777777" w:rsidR="00723DB9" w:rsidRPr="00AB57A8" w:rsidRDefault="00723DB9" w:rsidP="00723DB9">
                  <w:pPr>
                    <w:spacing w:after="120"/>
                    <w:rPr>
                      <w:rFonts w:eastAsia="SimSun"/>
                      <w:sz w:val="20"/>
                      <w:szCs w:val="20"/>
                    </w:rPr>
                  </w:pPr>
                  <w:r>
                    <w:rPr>
                      <w:rFonts w:eastAsia="SimSun"/>
                      <w:sz w:val="20"/>
                      <w:szCs w:val="20"/>
                    </w:rPr>
                    <w:t>TBA</w:t>
                  </w:r>
                </w:p>
              </w:tc>
            </w:tr>
            <w:tr w:rsidR="00723DB9" w:rsidRPr="00AB57A8" w14:paraId="4E536347" w14:textId="77777777" w:rsidTr="00D55D0C">
              <w:trPr>
                <w:trHeight w:val="439"/>
              </w:trPr>
              <w:tc>
                <w:tcPr>
                  <w:tcW w:w="1271" w:type="dxa"/>
                  <w:vMerge/>
                </w:tcPr>
                <w:p w14:paraId="625C5DC5" w14:textId="77777777" w:rsidR="00723DB9" w:rsidRDefault="00723DB9" w:rsidP="00723DB9">
                  <w:pPr>
                    <w:spacing w:after="120"/>
                    <w:rPr>
                      <w:rFonts w:eastAsia="SimSun"/>
                      <w:sz w:val="20"/>
                      <w:szCs w:val="20"/>
                    </w:rPr>
                  </w:pPr>
                </w:p>
              </w:tc>
              <w:tc>
                <w:tcPr>
                  <w:tcW w:w="743" w:type="dxa"/>
                </w:tcPr>
                <w:p w14:paraId="0C8627BC" w14:textId="77777777" w:rsidR="00723DB9" w:rsidRPr="00AB57A8" w:rsidRDefault="00723DB9" w:rsidP="00723DB9">
                  <w:pPr>
                    <w:spacing w:after="120"/>
                    <w:rPr>
                      <w:rFonts w:eastAsia="SimSun"/>
                      <w:sz w:val="20"/>
                      <w:szCs w:val="20"/>
                    </w:rPr>
                  </w:pPr>
                  <w:r>
                    <w:rPr>
                      <w:rFonts w:eastAsia="SimSun"/>
                      <w:sz w:val="20"/>
                      <w:szCs w:val="20"/>
                    </w:rPr>
                    <w:t>2</w:t>
                  </w:r>
                </w:p>
              </w:tc>
              <w:tc>
                <w:tcPr>
                  <w:tcW w:w="2218" w:type="dxa"/>
                </w:tcPr>
                <w:p w14:paraId="11AF109F" w14:textId="77777777" w:rsidR="00723DB9" w:rsidRPr="00AB57A8" w:rsidRDefault="00723DB9" w:rsidP="00723DB9">
                  <w:pPr>
                    <w:spacing w:after="120"/>
                    <w:rPr>
                      <w:rFonts w:eastAsia="SimSun"/>
                      <w:sz w:val="20"/>
                      <w:szCs w:val="20"/>
                    </w:rPr>
                  </w:pPr>
                  <w:r w:rsidRPr="00AB57A8">
                    <w:rPr>
                      <w:rFonts w:eastAsia="SimSun"/>
                      <w:sz w:val="20"/>
                      <w:szCs w:val="20"/>
                    </w:rPr>
                    <w:t>PUCCH SCell activation delay with L3 report</w:t>
                  </w:r>
                </w:p>
              </w:tc>
              <w:tc>
                <w:tcPr>
                  <w:tcW w:w="1696" w:type="dxa"/>
                </w:tcPr>
                <w:p w14:paraId="041D5585" w14:textId="77777777" w:rsidR="00723DB9" w:rsidRPr="00AB57A8" w:rsidRDefault="00723DB9" w:rsidP="00723DB9">
                  <w:pPr>
                    <w:spacing w:after="120"/>
                    <w:rPr>
                      <w:rFonts w:eastAsia="SimSun"/>
                      <w:sz w:val="20"/>
                      <w:szCs w:val="20"/>
                    </w:rPr>
                  </w:pPr>
                  <w:r>
                    <w:rPr>
                      <w:rFonts w:eastAsia="SimSun"/>
                      <w:sz w:val="20"/>
                      <w:szCs w:val="20"/>
                    </w:rPr>
                    <w:t>CMCC, Nokia</w:t>
                  </w:r>
                </w:p>
              </w:tc>
              <w:tc>
                <w:tcPr>
                  <w:tcW w:w="1623" w:type="dxa"/>
                </w:tcPr>
                <w:p w14:paraId="746673CE" w14:textId="77777777" w:rsidR="00723DB9" w:rsidRPr="00AB57A8" w:rsidRDefault="00723DB9" w:rsidP="00723DB9">
                  <w:pPr>
                    <w:spacing w:after="120"/>
                    <w:rPr>
                      <w:rFonts w:eastAsia="SimSun"/>
                      <w:sz w:val="20"/>
                      <w:szCs w:val="20"/>
                    </w:rPr>
                  </w:pPr>
                  <w:r>
                    <w:rPr>
                      <w:rFonts w:eastAsia="SimSun"/>
                      <w:sz w:val="20"/>
                      <w:szCs w:val="20"/>
                    </w:rPr>
                    <w:t>Apple, QC</w:t>
                  </w:r>
                </w:p>
              </w:tc>
              <w:tc>
                <w:tcPr>
                  <w:tcW w:w="1455" w:type="dxa"/>
                </w:tcPr>
                <w:p w14:paraId="19759149" w14:textId="77777777" w:rsidR="00723DB9" w:rsidRDefault="00723DB9" w:rsidP="00723DB9">
                  <w:pPr>
                    <w:spacing w:after="120"/>
                    <w:rPr>
                      <w:rFonts w:eastAsia="SimSun"/>
                      <w:sz w:val="20"/>
                      <w:szCs w:val="20"/>
                    </w:rPr>
                  </w:pPr>
                  <w:r>
                    <w:rPr>
                      <w:rFonts w:eastAsia="SimSun"/>
                      <w:sz w:val="20"/>
                      <w:szCs w:val="20"/>
                    </w:rPr>
                    <w:t>TBA</w:t>
                  </w:r>
                </w:p>
              </w:tc>
            </w:tr>
            <w:tr w:rsidR="00723DB9" w:rsidRPr="00AB57A8" w14:paraId="64D90BCC" w14:textId="77777777" w:rsidTr="00D55D0C">
              <w:trPr>
                <w:trHeight w:val="620"/>
              </w:trPr>
              <w:tc>
                <w:tcPr>
                  <w:tcW w:w="1271" w:type="dxa"/>
                  <w:vMerge/>
                </w:tcPr>
                <w:p w14:paraId="701478C0" w14:textId="77777777" w:rsidR="00723DB9" w:rsidRDefault="00723DB9" w:rsidP="00723DB9">
                  <w:pPr>
                    <w:spacing w:after="120"/>
                    <w:rPr>
                      <w:rFonts w:eastAsia="SimSun"/>
                      <w:sz w:val="20"/>
                      <w:szCs w:val="20"/>
                    </w:rPr>
                  </w:pPr>
                </w:p>
              </w:tc>
              <w:tc>
                <w:tcPr>
                  <w:tcW w:w="743" w:type="dxa"/>
                </w:tcPr>
                <w:p w14:paraId="5C695569" w14:textId="77777777" w:rsidR="00723DB9" w:rsidRPr="00AB57A8" w:rsidRDefault="00723DB9" w:rsidP="00723DB9">
                  <w:pPr>
                    <w:spacing w:after="120"/>
                    <w:rPr>
                      <w:rFonts w:eastAsia="SimSun"/>
                      <w:sz w:val="20"/>
                      <w:szCs w:val="20"/>
                    </w:rPr>
                  </w:pPr>
                  <w:r>
                    <w:rPr>
                      <w:rFonts w:eastAsia="SimSun"/>
                      <w:sz w:val="20"/>
                      <w:szCs w:val="20"/>
                    </w:rPr>
                    <w:t>3</w:t>
                  </w:r>
                </w:p>
              </w:tc>
              <w:tc>
                <w:tcPr>
                  <w:tcW w:w="2218" w:type="dxa"/>
                </w:tcPr>
                <w:p w14:paraId="4FFE7A21" w14:textId="77777777" w:rsidR="00723DB9" w:rsidRPr="00AB57A8" w:rsidRDefault="00723DB9" w:rsidP="00723DB9">
                  <w:pPr>
                    <w:spacing w:after="120"/>
                    <w:contextualSpacing/>
                    <w:jc w:val="both"/>
                    <w:rPr>
                      <w:sz w:val="20"/>
                      <w:szCs w:val="20"/>
                    </w:rPr>
                  </w:pPr>
                  <w:r w:rsidRPr="00AB57A8">
                    <w:rPr>
                      <w:rFonts w:hint="eastAsia"/>
                      <w:sz w:val="20"/>
                      <w:szCs w:val="20"/>
                    </w:rPr>
                    <w:t>M</w:t>
                  </w:r>
                  <w:r w:rsidRPr="00AB57A8">
                    <w:rPr>
                      <w:sz w:val="20"/>
                      <w:szCs w:val="20"/>
                    </w:rPr>
                    <w:t>ultiple SCell activation delay with FR2 unknown SCell with L3 report</w:t>
                  </w:r>
                </w:p>
              </w:tc>
              <w:tc>
                <w:tcPr>
                  <w:tcW w:w="1696" w:type="dxa"/>
                </w:tcPr>
                <w:p w14:paraId="70A02DC9" w14:textId="77777777" w:rsidR="00723DB9" w:rsidRPr="00AB57A8" w:rsidRDefault="00723DB9" w:rsidP="00723DB9">
                  <w:pPr>
                    <w:spacing w:after="120"/>
                    <w:rPr>
                      <w:rFonts w:eastAsia="SimSun"/>
                      <w:sz w:val="20"/>
                      <w:szCs w:val="20"/>
                    </w:rPr>
                  </w:pPr>
                  <w:r>
                    <w:rPr>
                      <w:rFonts w:eastAsia="SimSun"/>
                      <w:sz w:val="20"/>
                      <w:szCs w:val="20"/>
                    </w:rPr>
                    <w:t xml:space="preserve">CMCC, Nokia </w:t>
                  </w:r>
                </w:p>
              </w:tc>
              <w:tc>
                <w:tcPr>
                  <w:tcW w:w="1623" w:type="dxa"/>
                </w:tcPr>
                <w:p w14:paraId="4C096424" w14:textId="77777777" w:rsidR="00723DB9" w:rsidRPr="00AB57A8" w:rsidRDefault="00723DB9" w:rsidP="00723DB9">
                  <w:pPr>
                    <w:spacing w:after="120"/>
                    <w:rPr>
                      <w:rFonts w:eastAsia="SimSun"/>
                      <w:sz w:val="20"/>
                      <w:szCs w:val="20"/>
                    </w:rPr>
                  </w:pPr>
                  <w:r>
                    <w:rPr>
                      <w:rFonts w:eastAsia="SimSun"/>
                      <w:sz w:val="20"/>
                      <w:szCs w:val="20"/>
                    </w:rPr>
                    <w:t>Apple, QC</w:t>
                  </w:r>
                </w:p>
              </w:tc>
              <w:tc>
                <w:tcPr>
                  <w:tcW w:w="1455" w:type="dxa"/>
                </w:tcPr>
                <w:p w14:paraId="1F53971E" w14:textId="77777777" w:rsidR="00723DB9" w:rsidRDefault="00723DB9" w:rsidP="00723DB9">
                  <w:pPr>
                    <w:spacing w:after="120"/>
                    <w:rPr>
                      <w:rFonts w:eastAsia="SimSun"/>
                      <w:sz w:val="20"/>
                      <w:szCs w:val="20"/>
                    </w:rPr>
                  </w:pPr>
                  <w:r>
                    <w:rPr>
                      <w:rFonts w:eastAsia="SimSun"/>
                      <w:sz w:val="20"/>
                      <w:szCs w:val="20"/>
                    </w:rPr>
                    <w:t>TBA</w:t>
                  </w:r>
                </w:p>
              </w:tc>
            </w:tr>
            <w:tr w:rsidR="00723DB9" w:rsidRPr="00AB57A8" w14:paraId="0295B6E6" w14:textId="77777777" w:rsidTr="00D55D0C">
              <w:trPr>
                <w:trHeight w:val="439"/>
              </w:trPr>
              <w:tc>
                <w:tcPr>
                  <w:tcW w:w="1271" w:type="dxa"/>
                  <w:vMerge/>
                </w:tcPr>
                <w:p w14:paraId="75A69042" w14:textId="77777777" w:rsidR="00723DB9" w:rsidRDefault="00723DB9" w:rsidP="00723DB9">
                  <w:pPr>
                    <w:spacing w:after="120"/>
                    <w:rPr>
                      <w:rFonts w:eastAsia="SimSun"/>
                      <w:sz w:val="20"/>
                      <w:szCs w:val="20"/>
                    </w:rPr>
                  </w:pPr>
                </w:p>
              </w:tc>
              <w:tc>
                <w:tcPr>
                  <w:tcW w:w="743" w:type="dxa"/>
                </w:tcPr>
                <w:p w14:paraId="11F93D8C" w14:textId="77777777" w:rsidR="00723DB9" w:rsidRPr="00AB57A8" w:rsidRDefault="00723DB9" w:rsidP="00723DB9">
                  <w:pPr>
                    <w:spacing w:after="120"/>
                    <w:rPr>
                      <w:rFonts w:eastAsia="SimSun"/>
                      <w:sz w:val="20"/>
                      <w:szCs w:val="20"/>
                    </w:rPr>
                  </w:pPr>
                  <w:r>
                    <w:rPr>
                      <w:rFonts w:eastAsia="SimSun"/>
                      <w:sz w:val="20"/>
                      <w:szCs w:val="20"/>
                    </w:rPr>
                    <w:t>4</w:t>
                  </w:r>
                </w:p>
              </w:tc>
              <w:tc>
                <w:tcPr>
                  <w:tcW w:w="2218" w:type="dxa"/>
                </w:tcPr>
                <w:p w14:paraId="21BAEA38" w14:textId="77777777" w:rsidR="00723DB9" w:rsidRPr="00AB57A8" w:rsidRDefault="00723DB9" w:rsidP="00723DB9">
                  <w:pPr>
                    <w:spacing w:after="120"/>
                    <w:rPr>
                      <w:rFonts w:eastAsia="SimSun"/>
                      <w:sz w:val="20"/>
                      <w:szCs w:val="20"/>
                    </w:rPr>
                  </w:pPr>
                  <w:r w:rsidRPr="00AB57A8">
                    <w:rPr>
                      <w:rFonts w:eastAsia="SimSun"/>
                      <w:sz w:val="20"/>
                      <w:szCs w:val="20"/>
                    </w:rPr>
                    <w:t>PUCCH SCell activation delay with L3 report</w:t>
                  </w:r>
                  <w:r>
                    <w:rPr>
                      <w:rFonts w:eastAsia="SimSun"/>
                      <w:sz w:val="20"/>
                      <w:szCs w:val="20"/>
                    </w:rPr>
                    <w:t xml:space="preserve"> </w:t>
                  </w:r>
                  <w:r w:rsidRPr="00AB57A8">
                    <w:rPr>
                      <w:rFonts w:eastAsia="SimSun"/>
                      <w:sz w:val="20"/>
                      <w:szCs w:val="20"/>
                    </w:rPr>
                    <w:t>with Multiple SCells</w:t>
                  </w:r>
                </w:p>
              </w:tc>
              <w:tc>
                <w:tcPr>
                  <w:tcW w:w="1696" w:type="dxa"/>
                </w:tcPr>
                <w:p w14:paraId="1AB82F54" w14:textId="77777777" w:rsidR="00723DB9" w:rsidRPr="00AB57A8" w:rsidRDefault="00723DB9" w:rsidP="00723DB9">
                  <w:pPr>
                    <w:spacing w:after="120"/>
                    <w:rPr>
                      <w:rFonts w:eastAsia="SimSun"/>
                      <w:sz w:val="20"/>
                      <w:szCs w:val="20"/>
                    </w:rPr>
                  </w:pPr>
                  <w:r>
                    <w:rPr>
                      <w:rFonts w:eastAsia="SimSun"/>
                      <w:sz w:val="20"/>
                      <w:szCs w:val="20"/>
                    </w:rPr>
                    <w:t>CMCC, Ericsson</w:t>
                  </w:r>
                </w:p>
              </w:tc>
              <w:tc>
                <w:tcPr>
                  <w:tcW w:w="1623" w:type="dxa"/>
                </w:tcPr>
                <w:p w14:paraId="26FC59D9" w14:textId="77777777" w:rsidR="00723DB9" w:rsidRPr="00AB57A8" w:rsidRDefault="00723DB9" w:rsidP="00723DB9">
                  <w:pPr>
                    <w:spacing w:after="120"/>
                    <w:rPr>
                      <w:rFonts w:eastAsia="SimSun"/>
                      <w:sz w:val="20"/>
                      <w:szCs w:val="20"/>
                    </w:rPr>
                  </w:pPr>
                  <w:r>
                    <w:rPr>
                      <w:rFonts w:eastAsia="SimSun"/>
                      <w:sz w:val="20"/>
                      <w:szCs w:val="20"/>
                    </w:rPr>
                    <w:t>Apple, QC</w:t>
                  </w:r>
                </w:p>
              </w:tc>
              <w:tc>
                <w:tcPr>
                  <w:tcW w:w="1455" w:type="dxa"/>
                </w:tcPr>
                <w:p w14:paraId="3A0F9361" w14:textId="77777777" w:rsidR="00723DB9" w:rsidRDefault="00723DB9" w:rsidP="00723DB9">
                  <w:pPr>
                    <w:spacing w:after="120"/>
                    <w:rPr>
                      <w:rFonts w:eastAsia="SimSun"/>
                      <w:sz w:val="20"/>
                      <w:szCs w:val="20"/>
                    </w:rPr>
                  </w:pPr>
                  <w:r>
                    <w:rPr>
                      <w:rFonts w:eastAsia="SimSun"/>
                      <w:sz w:val="20"/>
                      <w:szCs w:val="20"/>
                    </w:rPr>
                    <w:t>TBA</w:t>
                  </w:r>
                </w:p>
              </w:tc>
            </w:tr>
            <w:tr w:rsidR="00723DB9" w:rsidRPr="00AB57A8" w14:paraId="6ACB4703" w14:textId="77777777" w:rsidTr="00D55D0C">
              <w:trPr>
                <w:trHeight w:val="439"/>
              </w:trPr>
              <w:tc>
                <w:tcPr>
                  <w:tcW w:w="1271" w:type="dxa"/>
                  <w:vMerge w:val="restart"/>
                  <w:vAlign w:val="center"/>
                </w:tcPr>
                <w:p w14:paraId="4496540C" w14:textId="77777777" w:rsidR="00723DB9" w:rsidRDefault="00723DB9" w:rsidP="00723DB9">
                  <w:pPr>
                    <w:spacing w:after="120"/>
                    <w:rPr>
                      <w:rFonts w:eastAsia="SimSun"/>
                      <w:sz w:val="20"/>
                      <w:szCs w:val="20"/>
                    </w:rPr>
                  </w:pPr>
                  <w:r>
                    <w:rPr>
                      <w:rFonts w:eastAsia="SimSun"/>
                      <w:sz w:val="20"/>
                      <w:szCs w:val="20"/>
                    </w:rPr>
                    <w:t>B</w:t>
                  </w:r>
                  <w:r w:rsidRPr="0059202F">
                    <w:rPr>
                      <w:rFonts w:eastAsia="SimSun"/>
                      <w:sz w:val="20"/>
                      <w:szCs w:val="20"/>
                    </w:rPr>
                    <w:t>eam sweeping factors</w:t>
                  </w:r>
                  <w:r>
                    <w:rPr>
                      <w:rFonts w:eastAsia="SimSun"/>
                      <w:sz w:val="20"/>
                      <w:szCs w:val="20"/>
                    </w:rPr>
                    <w:t xml:space="preserve"> reduction</w:t>
                  </w:r>
                </w:p>
              </w:tc>
              <w:tc>
                <w:tcPr>
                  <w:tcW w:w="743" w:type="dxa"/>
                </w:tcPr>
                <w:p w14:paraId="56231692" w14:textId="77777777" w:rsidR="00723DB9" w:rsidRDefault="00723DB9" w:rsidP="00723DB9">
                  <w:pPr>
                    <w:spacing w:after="120"/>
                    <w:rPr>
                      <w:rFonts w:eastAsia="SimSun"/>
                      <w:sz w:val="20"/>
                      <w:szCs w:val="20"/>
                    </w:rPr>
                  </w:pPr>
                  <w:r>
                    <w:rPr>
                      <w:rFonts w:eastAsia="SimSun"/>
                      <w:sz w:val="20"/>
                      <w:szCs w:val="20"/>
                    </w:rPr>
                    <w:t>5</w:t>
                  </w:r>
                </w:p>
              </w:tc>
              <w:tc>
                <w:tcPr>
                  <w:tcW w:w="2218" w:type="dxa"/>
                </w:tcPr>
                <w:p w14:paraId="1B25B117" w14:textId="77777777" w:rsidR="00723DB9" w:rsidRPr="00AB57A8" w:rsidRDefault="00723DB9" w:rsidP="00723DB9">
                  <w:pPr>
                    <w:spacing w:after="120"/>
                    <w:rPr>
                      <w:rFonts w:eastAsia="SimSun"/>
                      <w:sz w:val="20"/>
                      <w:szCs w:val="20"/>
                    </w:rPr>
                  </w:pPr>
                  <w:r w:rsidRPr="0059202F">
                    <w:rPr>
                      <w:rFonts w:eastAsia="SimSun"/>
                      <w:sz w:val="20"/>
                      <w:szCs w:val="20"/>
                    </w:rPr>
                    <w:t>FR2 unknown SCell activation with smaller beam sweeping factors</w:t>
                  </w:r>
                </w:p>
              </w:tc>
              <w:tc>
                <w:tcPr>
                  <w:tcW w:w="1696" w:type="dxa"/>
                </w:tcPr>
                <w:p w14:paraId="10076EDD" w14:textId="77777777" w:rsidR="00723DB9" w:rsidRDefault="00723DB9" w:rsidP="00723DB9">
                  <w:pPr>
                    <w:spacing w:after="120"/>
                    <w:rPr>
                      <w:rFonts w:eastAsia="SimSun"/>
                      <w:sz w:val="20"/>
                      <w:szCs w:val="20"/>
                    </w:rPr>
                  </w:pPr>
                  <w:r>
                    <w:rPr>
                      <w:rFonts w:eastAsia="SimSun"/>
                      <w:sz w:val="20"/>
                      <w:szCs w:val="20"/>
                    </w:rPr>
                    <w:t xml:space="preserve">Nokia, CMCC, </w:t>
                  </w:r>
                  <w:r w:rsidRPr="00D159EC">
                    <w:rPr>
                      <w:rFonts w:eastAsia="SimSun"/>
                      <w:sz w:val="20"/>
                      <w:szCs w:val="20"/>
                    </w:rPr>
                    <w:t>Apple</w:t>
                  </w:r>
                  <w:r>
                    <w:rPr>
                      <w:rFonts w:eastAsia="SimSun"/>
                      <w:sz w:val="20"/>
                      <w:szCs w:val="20"/>
                    </w:rPr>
                    <w:t>, QC</w:t>
                  </w:r>
                </w:p>
              </w:tc>
              <w:tc>
                <w:tcPr>
                  <w:tcW w:w="1623" w:type="dxa"/>
                </w:tcPr>
                <w:p w14:paraId="0834CDE9" w14:textId="77777777" w:rsidR="00723DB9" w:rsidRDefault="00723DB9" w:rsidP="00723DB9">
                  <w:pPr>
                    <w:spacing w:after="120"/>
                    <w:rPr>
                      <w:rFonts w:eastAsia="SimSun"/>
                      <w:sz w:val="20"/>
                      <w:szCs w:val="20"/>
                    </w:rPr>
                  </w:pPr>
                </w:p>
              </w:tc>
              <w:tc>
                <w:tcPr>
                  <w:tcW w:w="1455" w:type="dxa"/>
                </w:tcPr>
                <w:p w14:paraId="6CCC0AE8" w14:textId="77777777" w:rsidR="00723DB9" w:rsidRDefault="00723DB9" w:rsidP="00723DB9">
                  <w:pPr>
                    <w:spacing w:after="120"/>
                    <w:rPr>
                      <w:rFonts w:eastAsia="SimSun"/>
                      <w:sz w:val="20"/>
                      <w:szCs w:val="20"/>
                    </w:rPr>
                  </w:pPr>
                  <w:r>
                    <w:rPr>
                      <w:rFonts w:eastAsia="SimSun"/>
                      <w:sz w:val="20"/>
                      <w:szCs w:val="20"/>
                    </w:rPr>
                    <w:t>TBA</w:t>
                  </w:r>
                </w:p>
              </w:tc>
            </w:tr>
            <w:tr w:rsidR="00723DB9" w:rsidRPr="00AB57A8" w14:paraId="190328F0" w14:textId="77777777" w:rsidTr="00D55D0C">
              <w:trPr>
                <w:trHeight w:val="1295"/>
              </w:trPr>
              <w:tc>
                <w:tcPr>
                  <w:tcW w:w="1271" w:type="dxa"/>
                  <w:vMerge/>
                </w:tcPr>
                <w:p w14:paraId="13702B1D" w14:textId="77777777" w:rsidR="00723DB9" w:rsidRDefault="00723DB9" w:rsidP="00723DB9">
                  <w:pPr>
                    <w:spacing w:after="120"/>
                    <w:rPr>
                      <w:rFonts w:eastAsia="SimSun"/>
                      <w:sz w:val="20"/>
                      <w:szCs w:val="20"/>
                    </w:rPr>
                  </w:pPr>
                </w:p>
              </w:tc>
              <w:tc>
                <w:tcPr>
                  <w:tcW w:w="743" w:type="dxa"/>
                </w:tcPr>
                <w:p w14:paraId="5132B619" w14:textId="77777777" w:rsidR="00723DB9" w:rsidRDefault="00723DB9" w:rsidP="00723DB9">
                  <w:pPr>
                    <w:spacing w:after="120"/>
                    <w:rPr>
                      <w:rFonts w:eastAsia="SimSun"/>
                      <w:sz w:val="20"/>
                      <w:szCs w:val="20"/>
                    </w:rPr>
                  </w:pPr>
                  <w:r>
                    <w:rPr>
                      <w:rFonts w:eastAsia="SimSun"/>
                      <w:sz w:val="20"/>
                      <w:szCs w:val="20"/>
                    </w:rPr>
                    <w:t>6</w:t>
                  </w:r>
                </w:p>
              </w:tc>
              <w:tc>
                <w:tcPr>
                  <w:tcW w:w="2218" w:type="dxa"/>
                </w:tcPr>
                <w:p w14:paraId="2180D0A0" w14:textId="77777777" w:rsidR="00723DB9" w:rsidRPr="003417B3" w:rsidRDefault="00723DB9" w:rsidP="00723DB9">
                  <w:pPr>
                    <w:spacing w:after="120"/>
                    <w:rPr>
                      <w:sz w:val="20"/>
                      <w:szCs w:val="20"/>
                    </w:rPr>
                  </w:pPr>
                  <w:r w:rsidRPr="00AB57A8">
                    <w:rPr>
                      <w:rFonts w:hint="eastAsia"/>
                      <w:sz w:val="20"/>
                      <w:szCs w:val="20"/>
                    </w:rPr>
                    <w:t>M</w:t>
                  </w:r>
                  <w:r w:rsidRPr="00AB57A8">
                    <w:rPr>
                      <w:sz w:val="20"/>
                      <w:szCs w:val="20"/>
                    </w:rPr>
                    <w:t xml:space="preserve">ultiple SCell activation delay with FR2 unknown SCell </w:t>
                  </w:r>
                  <w:r w:rsidRPr="0059202F">
                    <w:rPr>
                      <w:sz w:val="20"/>
                      <w:szCs w:val="20"/>
                    </w:rPr>
                    <w:t>with smaller beam sweeping factors</w:t>
                  </w:r>
                </w:p>
              </w:tc>
              <w:tc>
                <w:tcPr>
                  <w:tcW w:w="1696" w:type="dxa"/>
                </w:tcPr>
                <w:p w14:paraId="65D0410C" w14:textId="77777777" w:rsidR="00723DB9" w:rsidRDefault="00723DB9" w:rsidP="00723DB9">
                  <w:pPr>
                    <w:spacing w:after="120"/>
                    <w:rPr>
                      <w:rFonts w:eastAsia="SimSun"/>
                      <w:sz w:val="20"/>
                      <w:szCs w:val="20"/>
                    </w:rPr>
                  </w:pPr>
                  <w:r>
                    <w:rPr>
                      <w:rFonts w:eastAsia="SimSun"/>
                      <w:sz w:val="20"/>
                      <w:szCs w:val="20"/>
                    </w:rPr>
                    <w:t>CMCC, Ericsson</w:t>
                  </w:r>
                </w:p>
              </w:tc>
              <w:tc>
                <w:tcPr>
                  <w:tcW w:w="1623" w:type="dxa"/>
                </w:tcPr>
                <w:p w14:paraId="015C48AC" w14:textId="77777777" w:rsidR="00723DB9" w:rsidRDefault="00723DB9" w:rsidP="00723DB9">
                  <w:pPr>
                    <w:spacing w:after="120"/>
                    <w:rPr>
                      <w:rFonts w:eastAsia="SimSun"/>
                      <w:sz w:val="20"/>
                      <w:szCs w:val="20"/>
                    </w:rPr>
                  </w:pPr>
                  <w:r w:rsidRPr="00D159EC">
                    <w:rPr>
                      <w:rFonts w:eastAsia="SimSun"/>
                      <w:sz w:val="20"/>
                      <w:szCs w:val="20"/>
                    </w:rPr>
                    <w:t>Apple</w:t>
                  </w:r>
                  <w:r>
                    <w:rPr>
                      <w:rFonts w:eastAsia="SimSun"/>
                      <w:sz w:val="20"/>
                      <w:szCs w:val="20"/>
                    </w:rPr>
                    <w:t>, QC</w:t>
                  </w:r>
                  <w:r w:rsidRPr="00D159EC">
                    <w:rPr>
                      <w:rFonts w:eastAsia="SimSun"/>
                      <w:sz w:val="20"/>
                      <w:szCs w:val="20"/>
                    </w:rPr>
                    <w:t xml:space="preserve"> </w:t>
                  </w:r>
                </w:p>
              </w:tc>
              <w:tc>
                <w:tcPr>
                  <w:tcW w:w="1455" w:type="dxa"/>
                </w:tcPr>
                <w:p w14:paraId="4C5CA3C2" w14:textId="77777777" w:rsidR="00723DB9" w:rsidRDefault="00723DB9" w:rsidP="00723DB9">
                  <w:pPr>
                    <w:spacing w:after="120"/>
                    <w:rPr>
                      <w:rFonts w:eastAsia="SimSun"/>
                      <w:sz w:val="20"/>
                      <w:szCs w:val="20"/>
                    </w:rPr>
                  </w:pPr>
                  <w:r>
                    <w:rPr>
                      <w:rFonts w:eastAsia="SimSun"/>
                      <w:sz w:val="20"/>
                      <w:szCs w:val="20"/>
                    </w:rPr>
                    <w:t>TBA</w:t>
                  </w:r>
                </w:p>
              </w:tc>
            </w:tr>
            <w:tr w:rsidR="00723DB9" w:rsidRPr="00AB57A8" w14:paraId="0D9692EB" w14:textId="77777777" w:rsidTr="00D55D0C">
              <w:trPr>
                <w:trHeight w:val="439"/>
              </w:trPr>
              <w:tc>
                <w:tcPr>
                  <w:tcW w:w="1271" w:type="dxa"/>
                  <w:vMerge/>
                </w:tcPr>
                <w:p w14:paraId="29464DDD" w14:textId="77777777" w:rsidR="00723DB9" w:rsidRDefault="00723DB9" w:rsidP="00723DB9">
                  <w:pPr>
                    <w:spacing w:after="120"/>
                    <w:rPr>
                      <w:rFonts w:eastAsia="SimSun"/>
                      <w:sz w:val="20"/>
                      <w:szCs w:val="20"/>
                    </w:rPr>
                  </w:pPr>
                </w:p>
              </w:tc>
              <w:tc>
                <w:tcPr>
                  <w:tcW w:w="743" w:type="dxa"/>
                </w:tcPr>
                <w:p w14:paraId="0925E67D" w14:textId="77777777" w:rsidR="00723DB9" w:rsidRDefault="00723DB9" w:rsidP="00723DB9">
                  <w:pPr>
                    <w:spacing w:after="120"/>
                    <w:rPr>
                      <w:rFonts w:eastAsia="SimSun"/>
                      <w:sz w:val="20"/>
                      <w:szCs w:val="20"/>
                    </w:rPr>
                  </w:pPr>
                  <w:r>
                    <w:rPr>
                      <w:rFonts w:eastAsia="SimSun"/>
                      <w:sz w:val="20"/>
                      <w:szCs w:val="20"/>
                    </w:rPr>
                    <w:t>7</w:t>
                  </w:r>
                </w:p>
              </w:tc>
              <w:tc>
                <w:tcPr>
                  <w:tcW w:w="2218" w:type="dxa"/>
                </w:tcPr>
                <w:p w14:paraId="0E07FCAA" w14:textId="77777777" w:rsidR="00723DB9" w:rsidRPr="00AB57A8" w:rsidRDefault="00723DB9" w:rsidP="00723DB9">
                  <w:pPr>
                    <w:spacing w:after="120"/>
                    <w:rPr>
                      <w:rFonts w:eastAsia="SimSun"/>
                      <w:sz w:val="20"/>
                      <w:szCs w:val="20"/>
                    </w:rPr>
                  </w:pPr>
                  <w:r w:rsidRPr="00AB57A8">
                    <w:rPr>
                      <w:rFonts w:eastAsia="SimSun"/>
                      <w:sz w:val="20"/>
                      <w:szCs w:val="20"/>
                    </w:rPr>
                    <w:t xml:space="preserve">PUCCH SCell activation delay </w:t>
                  </w:r>
                  <w:r w:rsidRPr="0059202F">
                    <w:rPr>
                      <w:rFonts w:eastAsia="SimSun"/>
                      <w:sz w:val="20"/>
                      <w:szCs w:val="20"/>
                    </w:rPr>
                    <w:t>with smaller beam sweeping factors</w:t>
                  </w:r>
                </w:p>
              </w:tc>
              <w:tc>
                <w:tcPr>
                  <w:tcW w:w="1696" w:type="dxa"/>
                </w:tcPr>
                <w:p w14:paraId="6374C286" w14:textId="77777777" w:rsidR="00723DB9" w:rsidRDefault="00723DB9" w:rsidP="00723DB9">
                  <w:pPr>
                    <w:spacing w:after="120"/>
                    <w:rPr>
                      <w:rFonts w:eastAsia="SimSun"/>
                      <w:sz w:val="20"/>
                      <w:szCs w:val="20"/>
                    </w:rPr>
                  </w:pPr>
                  <w:r>
                    <w:rPr>
                      <w:rFonts w:eastAsia="SimSun"/>
                      <w:sz w:val="20"/>
                      <w:szCs w:val="20"/>
                    </w:rPr>
                    <w:t>Nokia, CMCC, Ericsson</w:t>
                  </w:r>
                </w:p>
              </w:tc>
              <w:tc>
                <w:tcPr>
                  <w:tcW w:w="1623" w:type="dxa"/>
                </w:tcPr>
                <w:p w14:paraId="1157746F" w14:textId="77777777" w:rsidR="00723DB9" w:rsidRDefault="00723DB9" w:rsidP="00723DB9">
                  <w:pPr>
                    <w:spacing w:after="120"/>
                    <w:rPr>
                      <w:rFonts w:eastAsia="SimSun"/>
                      <w:sz w:val="20"/>
                      <w:szCs w:val="20"/>
                    </w:rPr>
                  </w:pPr>
                  <w:r w:rsidRPr="00D159EC">
                    <w:rPr>
                      <w:rFonts w:eastAsia="SimSun"/>
                      <w:sz w:val="20"/>
                      <w:szCs w:val="20"/>
                    </w:rPr>
                    <w:t>Apple</w:t>
                  </w:r>
                  <w:r>
                    <w:rPr>
                      <w:rFonts w:eastAsia="SimSun"/>
                      <w:sz w:val="20"/>
                      <w:szCs w:val="20"/>
                    </w:rPr>
                    <w:t>, QC</w:t>
                  </w:r>
                  <w:r w:rsidRPr="00D159EC">
                    <w:rPr>
                      <w:rFonts w:eastAsia="SimSun"/>
                      <w:sz w:val="20"/>
                      <w:szCs w:val="20"/>
                    </w:rPr>
                    <w:t xml:space="preserve"> </w:t>
                  </w:r>
                </w:p>
              </w:tc>
              <w:tc>
                <w:tcPr>
                  <w:tcW w:w="1455" w:type="dxa"/>
                </w:tcPr>
                <w:p w14:paraId="631A936C" w14:textId="77777777" w:rsidR="00723DB9" w:rsidRDefault="00723DB9" w:rsidP="00723DB9">
                  <w:pPr>
                    <w:spacing w:after="120"/>
                    <w:rPr>
                      <w:rFonts w:eastAsia="SimSun"/>
                      <w:sz w:val="20"/>
                      <w:szCs w:val="20"/>
                    </w:rPr>
                  </w:pPr>
                  <w:r>
                    <w:rPr>
                      <w:rFonts w:eastAsia="SimSun"/>
                      <w:sz w:val="20"/>
                      <w:szCs w:val="20"/>
                    </w:rPr>
                    <w:t>TBA</w:t>
                  </w:r>
                </w:p>
              </w:tc>
            </w:tr>
            <w:tr w:rsidR="00723DB9" w:rsidRPr="00AB57A8" w14:paraId="4FD6555B" w14:textId="77777777" w:rsidTr="00D55D0C">
              <w:trPr>
                <w:trHeight w:val="439"/>
              </w:trPr>
              <w:tc>
                <w:tcPr>
                  <w:tcW w:w="1271" w:type="dxa"/>
                  <w:vMerge/>
                </w:tcPr>
                <w:p w14:paraId="648EFE70" w14:textId="77777777" w:rsidR="00723DB9" w:rsidRDefault="00723DB9" w:rsidP="00723DB9">
                  <w:pPr>
                    <w:spacing w:after="120"/>
                    <w:rPr>
                      <w:rFonts w:eastAsia="SimSun"/>
                      <w:sz w:val="20"/>
                      <w:szCs w:val="20"/>
                    </w:rPr>
                  </w:pPr>
                </w:p>
              </w:tc>
              <w:tc>
                <w:tcPr>
                  <w:tcW w:w="743" w:type="dxa"/>
                </w:tcPr>
                <w:p w14:paraId="5CC3E9F3" w14:textId="77777777" w:rsidR="00723DB9" w:rsidRDefault="00723DB9" w:rsidP="00723DB9">
                  <w:pPr>
                    <w:spacing w:after="120"/>
                    <w:rPr>
                      <w:rFonts w:eastAsia="SimSun"/>
                      <w:sz w:val="20"/>
                      <w:szCs w:val="20"/>
                    </w:rPr>
                  </w:pPr>
                  <w:r>
                    <w:rPr>
                      <w:rFonts w:eastAsia="SimSun"/>
                      <w:sz w:val="20"/>
                      <w:szCs w:val="20"/>
                    </w:rPr>
                    <w:t>8</w:t>
                  </w:r>
                </w:p>
              </w:tc>
              <w:tc>
                <w:tcPr>
                  <w:tcW w:w="2218" w:type="dxa"/>
                </w:tcPr>
                <w:p w14:paraId="62F2F241" w14:textId="77777777" w:rsidR="00723DB9" w:rsidRPr="00AB57A8" w:rsidRDefault="00723DB9" w:rsidP="00723DB9">
                  <w:pPr>
                    <w:spacing w:after="120"/>
                    <w:rPr>
                      <w:rFonts w:eastAsia="SimSun"/>
                      <w:sz w:val="20"/>
                      <w:szCs w:val="20"/>
                    </w:rPr>
                  </w:pPr>
                  <w:r w:rsidRPr="00AB57A8">
                    <w:rPr>
                      <w:rFonts w:eastAsia="SimSun"/>
                      <w:sz w:val="20"/>
                      <w:szCs w:val="20"/>
                    </w:rPr>
                    <w:t>PUCCH SCell activation delay with L3 report</w:t>
                  </w:r>
                  <w:r>
                    <w:rPr>
                      <w:rFonts w:eastAsia="SimSun"/>
                      <w:sz w:val="20"/>
                      <w:szCs w:val="20"/>
                    </w:rPr>
                    <w:t xml:space="preserve"> </w:t>
                  </w:r>
                  <w:r w:rsidRPr="00AB57A8">
                    <w:rPr>
                      <w:rFonts w:eastAsia="SimSun"/>
                      <w:sz w:val="20"/>
                      <w:szCs w:val="20"/>
                    </w:rPr>
                    <w:t>with Multiple SCells</w:t>
                  </w:r>
                </w:p>
              </w:tc>
              <w:tc>
                <w:tcPr>
                  <w:tcW w:w="1696" w:type="dxa"/>
                </w:tcPr>
                <w:p w14:paraId="1D44A5CC" w14:textId="77777777" w:rsidR="00723DB9" w:rsidRDefault="00723DB9" w:rsidP="00723DB9">
                  <w:pPr>
                    <w:spacing w:after="120"/>
                    <w:rPr>
                      <w:rFonts w:eastAsia="SimSun"/>
                      <w:sz w:val="20"/>
                      <w:szCs w:val="20"/>
                    </w:rPr>
                  </w:pPr>
                  <w:r>
                    <w:rPr>
                      <w:rFonts w:eastAsia="SimSun"/>
                      <w:sz w:val="20"/>
                      <w:szCs w:val="20"/>
                    </w:rPr>
                    <w:t>CMCC</w:t>
                  </w:r>
                </w:p>
              </w:tc>
              <w:tc>
                <w:tcPr>
                  <w:tcW w:w="1623" w:type="dxa"/>
                </w:tcPr>
                <w:p w14:paraId="6D993216" w14:textId="77777777" w:rsidR="00723DB9" w:rsidRDefault="00723DB9" w:rsidP="00723DB9">
                  <w:pPr>
                    <w:spacing w:after="120"/>
                    <w:rPr>
                      <w:rFonts w:eastAsia="SimSun"/>
                      <w:sz w:val="20"/>
                      <w:szCs w:val="20"/>
                    </w:rPr>
                  </w:pPr>
                  <w:r w:rsidRPr="00D159EC">
                    <w:rPr>
                      <w:rFonts w:eastAsia="SimSun"/>
                      <w:sz w:val="20"/>
                      <w:szCs w:val="20"/>
                    </w:rPr>
                    <w:t>Apple</w:t>
                  </w:r>
                  <w:r>
                    <w:rPr>
                      <w:rFonts w:eastAsia="SimSun"/>
                      <w:sz w:val="20"/>
                      <w:szCs w:val="20"/>
                    </w:rPr>
                    <w:t>, QC</w:t>
                  </w:r>
                  <w:r w:rsidRPr="00D159EC">
                    <w:rPr>
                      <w:rFonts w:eastAsia="SimSun"/>
                      <w:sz w:val="20"/>
                      <w:szCs w:val="20"/>
                    </w:rPr>
                    <w:t xml:space="preserve"> </w:t>
                  </w:r>
                </w:p>
              </w:tc>
              <w:tc>
                <w:tcPr>
                  <w:tcW w:w="1455" w:type="dxa"/>
                </w:tcPr>
                <w:p w14:paraId="292371ED" w14:textId="77777777" w:rsidR="00723DB9" w:rsidRDefault="00723DB9" w:rsidP="00723DB9">
                  <w:pPr>
                    <w:spacing w:after="120"/>
                    <w:rPr>
                      <w:rFonts w:eastAsia="SimSun"/>
                      <w:sz w:val="20"/>
                      <w:szCs w:val="20"/>
                    </w:rPr>
                  </w:pPr>
                  <w:r w:rsidRPr="00F95799">
                    <w:rPr>
                      <w:rFonts w:eastAsia="SimSun"/>
                      <w:sz w:val="20"/>
                      <w:szCs w:val="20"/>
                    </w:rPr>
                    <w:t>TBA</w:t>
                  </w:r>
                </w:p>
              </w:tc>
            </w:tr>
            <w:tr w:rsidR="00723DB9" w:rsidRPr="00AB57A8" w14:paraId="0E88307C" w14:textId="77777777" w:rsidTr="00D55D0C">
              <w:trPr>
                <w:trHeight w:val="439"/>
              </w:trPr>
              <w:tc>
                <w:tcPr>
                  <w:tcW w:w="1271" w:type="dxa"/>
                  <w:vMerge/>
                </w:tcPr>
                <w:p w14:paraId="6C95701A" w14:textId="77777777" w:rsidR="00723DB9" w:rsidRDefault="00723DB9" w:rsidP="00723DB9">
                  <w:pPr>
                    <w:spacing w:after="120"/>
                    <w:rPr>
                      <w:rFonts w:eastAsia="SimSun"/>
                      <w:sz w:val="20"/>
                      <w:szCs w:val="20"/>
                    </w:rPr>
                  </w:pPr>
                </w:p>
              </w:tc>
              <w:tc>
                <w:tcPr>
                  <w:tcW w:w="743" w:type="dxa"/>
                </w:tcPr>
                <w:p w14:paraId="3BFA92CD" w14:textId="77777777" w:rsidR="00723DB9" w:rsidRDefault="00723DB9" w:rsidP="00723DB9">
                  <w:pPr>
                    <w:spacing w:after="120"/>
                    <w:rPr>
                      <w:rFonts w:eastAsia="SimSun"/>
                      <w:sz w:val="20"/>
                      <w:szCs w:val="20"/>
                    </w:rPr>
                  </w:pPr>
                  <w:r>
                    <w:rPr>
                      <w:rFonts w:eastAsia="SimSun"/>
                      <w:sz w:val="20"/>
                      <w:szCs w:val="20"/>
                    </w:rPr>
                    <w:t>9</w:t>
                  </w:r>
                </w:p>
              </w:tc>
              <w:tc>
                <w:tcPr>
                  <w:tcW w:w="2218" w:type="dxa"/>
                </w:tcPr>
                <w:p w14:paraId="16DE97F8" w14:textId="77777777" w:rsidR="00723DB9" w:rsidRPr="00AB57A8" w:rsidRDefault="00723DB9" w:rsidP="00723DB9">
                  <w:pPr>
                    <w:spacing w:after="120"/>
                    <w:rPr>
                      <w:rFonts w:eastAsia="SimSun"/>
                      <w:sz w:val="20"/>
                      <w:szCs w:val="20"/>
                    </w:rPr>
                  </w:pPr>
                  <w:r w:rsidRPr="0059202F">
                    <w:rPr>
                      <w:rFonts w:eastAsia="SimSun"/>
                      <w:sz w:val="20"/>
                      <w:szCs w:val="20"/>
                    </w:rPr>
                    <w:t>Direct SCell activation delay with smaller beam sweeping factors</w:t>
                  </w:r>
                  <w:r>
                    <w:t xml:space="preserve"> </w:t>
                  </w:r>
                  <w:r w:rsidRPr="0059202F">
                    <w:rPr>
                      <w:rFonts w:eastAsia="SimSun"/>
                      <w:sz w:val="20"/>
                      <w:szCs w:val="20"/>
                    </w:rPr>
                    <w:t>at SCell addition</w:t>
                  </w:r>
                </w:p>
              </w:tc>
              <w:tc>
                <w:tcPr>
                  <w:tcW w:w="1696" w:type="dxa"/>
                </w:tcPr>
                <w:p w14:paraId="7478C23B" w14:textId="77777777" w:rsidR="00723DB9" w:rsidRDefault="00723DB9" w:rsidP="00723DB9">
                  <w:pPr>
                    <w:spacing w:after="120"/>
                    <w:rPr>
                      <w:rFonts w:eastAsia="SimSun"/>
                      <w:sz w:val="20"/>
                      <w:szCs w:val="20"/>
                    </w:rPr>
                  </w:pPr>
                  <w:r>
                    <w:rPr>
                      <w:rFonts w:eastAsia="SimSun"/>
                      <w:sz w:val="20"/>
                      <w:szCs w:val="20"/>
                    </w:rPr>
                    <w:t>CMCC, Nokia, Ericsson</w:t>
                  </w:r>
                </w:p>
              </w:tc>
              <w:tc>
                <w:tcPr>
                  <w:tcW w:w="1623" w:type="dxa"/>
                </w:tcPr>
                <w:p w14:paraId="57C05A07" w14:textId="77777777" w:rsidR="00723DB9" w:rsidRDefault="00723DB9" w:rsidP="00723DB9">
                  <w:pPr>
                    <w:spacing w:after="120"/>
                    <w:rPr>
                      <w:rFonts w:eastAsia="SimSun"/>
                      <w:sz w:val="20"/>
                      <w:szCs w:val="20"/>
                    </w:rPr>
                  </w:pPr>
                  <w:r w:rsidRPr="00D159EC">
                    <w:rPr>
                      <w:rFonts w:eastAsia="SimSun"/>
                      <w:sz w:val="20"/>
                      <w:szCs w:val="20"/>
                    </w:rPr>
                    <w:t>Apple</w:t>
                  </w:r>
                  <w:r>
                    <w:rPr>
                      <w:rFonts w:eastAsia="SimSun"/>
                      <w:sz w:val="20"/>
                      <w:szCs w:val="20"/>
                    </w:rPr>
                    <w:t>, QC</w:t>
                  </w:r>
                  <w:r w:rsidRPr="00D159EC">
                    <w:rPr>
                      <w:rFonts w:eastAsia="SimSun"/>
                      <w:sz w:val="20"/>
                      <w:szCs w:val="20"/>
                    </w:rPr>
                    <w:t xml:space="preserve"> </w:t>
                  </w:r>
                </w:p>
              </w:tc>
              <w:tc>
                <w:tcPr>
                  <w:tcW w:w="1455" w:type="dxa"/>
                </w:tcPr>
                <w:p w14:paraId="094A9D7B" w14:textId="77777777" w:rsidR="00723DB9" w:rsidRDefault="00723DB9" w:rsidP="00723DB9">
                  <w:pPr>
                    <w:spacing w:after="120"/>
                    <w:rPr>
                      <w:rFonts w:eastAsia="SimSun"/>
                      <w:sz w:val="20"/>
                      <w:szCs w:val="20"/>
                    </w:rPr>
                  </w:pPr>
                  <w:r w:rsidRPr="00F95799">
                    <w:rPr>
                      <w:rFonts w:eastAsia="SimSun"/>
                      <w:sz w:val="20"/>
                      <w:szCs w:val="20"/>
                    </w:rPr>
                    <w:t>TBA</w:t>
                  </w:r>
                </w:p>
              </w:tc>
            </w:tr>
            <w:tr w:rsidR="00723DB9" w:rsidRPr="00AB57A8" w14:paraId="0749342F" w14:textId="77777777" w:rsidTr="00D55D0C">
              <w:trPr>
                <w:trHeight w:val="439"/>
              </w:trPr>
              <w:tc>
                <w:tcPr>
                  <w:tcW w:w="1271" w:type="dxa"/>
                  <w:vMerge/>
                </w:tcPr>
                <w:p w14:paraId="19B8AC63" w14:textId="77777777" w:rsidR="00723DB9" w:rsidRDefault="00723DB9" w:rsidP="00723DB9">
                  <w:pPr>
                    <w:spacing w:after="120"/>
                    <w:rPr>
                      <w:rFonts w:eastAsia="SimSun"/>
                      <w:sz w:val="20"/>
                      <w:szCs w:val="20"/>
                    </w:rPr>
                  </w:pPr>
                </w:p>
              </w:tc>
              <w:tc>
                <w:tcPr>
                  <w:tcW w:w="743" w:type="dxa"/>
                </w:tcPr>
                <w:p w14:paraId="5CBA134D" w14:textId="77777777" w:rsidR="00723DB9" w:rsidRDefault="00723DB9" w:rsidP="00723DB9">
                  <w:pPr>
                    <w:spacing w:after="120"/>
                    <w:rPr>
                      <w:rFonts w:eastAsia="SimSun"/>
                      <w:sz w:val="20"/>
                      <w:szCs w:val="20"/>
                    </w:rPr>
                  </w:pPr>
                  <w:r>
                    <w:rPr>
                      <w:rFonts w:eastAsia="SimSun"/>
                      <w:sz w:val="20"/>
                      <w:szCs w:val="20"/>
                    </w:rPr>
                    <w:t>10</w:t>
                  </w:r>
                </w:p>
              </w:tc>
              <w:tc>
                <w:tcPr>
                  <w:tcW w:w="2218" w:type="dxa"/>
                </w:tcPr>
                <w:p w14:paraId="698359CC" w14:textId="77777777" w:rsidR="00723DB9" w:rsidRPr="00AB57A8" w:rsidRDefault="00723DB9" w:rsidP="00723DB9">
                  <w:pPr>
                    <w:spacing w:after="120"/>
                    <w:rPr>
                      <w:rFonts w:eastAsia="SimSun"/>
                      <w:sz w:val="20"/>
                      <w:szCs w:val="20"/>
                    </w:rPr>
                  </w:pPr>
                  <w:r w:rsidRPr="0059202F">
                    <w:rPr>
                      <w:rFonts w:eastAsia="SimSun"/>
                      <w:sz w:val="20"/>
                      <w:szCs w:val="20"/>
                    </w:rPr>
                    <w:t>Direct SCell activation delay with smaller beam sweeping factors</w:t>
                  </w:r>
                  <w:r>
                    <w:t xml:space="preserve"> </w:t>
                  </w:r>
                  <w:r w:rsidRPr="0059202F">
                    <w:rPr>
                      <w:rFonts w:eastAsia="SimSun"/>
                      <w:sz w:val="20"/>
                      <w:szCs w:val="20"/>
                    </w:rPr>
                    <w:t>at Handover</w:t>
                  </w:r>
                </w:p>
              </w:tc>
              <w:tc>
                <w:tcPr>
                  <w:tcW w:w="1696" w:type="dxa"/>
                </w:tcPr>
                <w:p w14:paraId="6F18C55E" w14:textId="77777777" w:rsidR="00723DB9" w:rsidRDefault="00723DB9" w:rsidP="00723DB9">
                  <w:pPr>
                    <w:spacing w:after="120"/>
                    <w:rPr>
                      <w:rFonts w:eastAsia="SimSun"/>
                      <w:sz w:val="20"/>
                      <w:szCs w:val="20"/>
                    </w:rPr>
                  </w:pPr>
                  <w:r w:rsidRPr="000E5646">
                    <w:rPr>
                      <w:rFonts w:eastAsia="SimSun"/>
                      <w:sz w:val="20"/>
                      <w:szCs w:val="20"/>
                    </w:rPr>
                    <w:t>CMCC</w:t>
                  </w:r>
                  <w:r>
                    <w:rPr>
                      <w:rFonts w:eastAsia="SimSun"/>
                      <w:sz w:val="20"/>
                      <w:szCs w:val="20"/>
                    </w:rPr>
                    <w:t>, Nokia</w:t>
                  </w:r>
                </w:p>
              </w:tc>
              <w:tc>
                <w:tcPr>
                  <w:tcW w:w="1623" w:type="dxa"/>
                </w:tcPr>
                <w:p w14:paraId="24589452" w14:textId="77777777" w:rsidR="00723DB9" w:rsidRDefault="00723DB9" w:rsidP="00723DB9">
                  <w:pPr>
                    <w:spacing w:after="120"/>
                    <w:rPr>
                      <w:rFonts w:eastAsia="SimSun"/>
                      <w:sz w:val="20"/>
                      <w:szCs w:val="20"/>
                    </w:rPr>
                  </w:pPr>
                  <w:r w:rsidRPr="00D159EC">
                    <w:rPr>
                      <w:rFonts w:eastAsia="SimSun"/>
                      <w:sz w:val="20"/>
                      <w:szCs w:val="20"/>
                    </w:rPr>
                    <w:t>Apple</w:t>
                  </w:r>
                  <w:r>
                    <w:rPr>
                      <w:rFonts w:eastAsia="SimSun"/>
                      <w:sz w:val="20"/>
                      <w:szCs w:val="20"/>
                    </w:rPr>
                    <w:t>, QC</w:t>
                  </w:r>
                  <w:r w:rsidRPr="00D159EC">
                    <w:rPr>
                      <w:rFonts w:eastAsia="SimSun"/>
                      <w:sz w:val="20"/>
                      <w:szCs w:val="20"/>
                    </w:rPr>
                    <w:t xml:space="preserve"> </w:t>
                  </w:r>
                </w:p>
              </w:tc>
              <w:tc>
                <w:tcPr>
                  <w:tcW w:w="1455" w:type="dxa"/>
                </w:tcPr>
                <w:p w14:paraId="753EDA4A" w14:textId="77777777" w:rsidR="00723DB9" w:rsidRDefault="00723DB9" w:rsidP="00723DB9">
                  <w:pPr>
                    <w:spacing w:after="120"/>
                    <w:rPr>
                      <w:rFonts w:eastAsia="SimSun"/>
                      <w:sz w:val="20"/>
                      <w:szCs w:val="20"/>
                    </w:rPr>
                  </w:pPr>
                  <w:r w:rsidRPr="00F95799">
                    <w:rPr>
                      <w:rFonts w:eastAsia="SimSun"/>
                      <w:sz w:val="20"/>
                      <w:szCs w:val="20"/>
                    </w:rPr>
                    <w:t>TBA</w:t>
                  </w:r>
                </w:p>
              </w:tc>
            </w:tr>
            <w:tr w:rsidR="00723DB9" w:rsidRPr="00AB57A8" w14:paraId="56B7D0DE" w14:textId="77777777" w:rsidTr="00D55D0C">
              <w:trPr>
                <w:trHeight w:val="439"/>
              </w:trPr>
              <w:tc>
                <w:tcPr>
                  <w:tcW w:w="1271" w:type="dxa"/>
                  <w:vMerge/>
                </w:tcPr>
                <w:p w14:paraId="1E63A6C0" w14:textId="77777777" w:rsidR="00723DB9" w:rsidRDefault="00723DB9" w:rsidP="00723DB9">
                  <w:pPr>
                    <w:spacing w:after="120"/>
                    <w:rPr>
                      <w:rFonts w:eastAsia="SimSun"/>
                      <w:sz w:val="20"/>
                      <w:szCs w:val="20"/>
                    </w:rPr>
                  </w:pPr>
                </w:p>
              </w:tc>
              <w:tc>
                <w:tcPr>
                  <w:tcW w:w="743" w:type="dxa"/>
                </w:tcPr>
                <w:p w14:paraId="7000C5A6" w14:textId="77777777" w:rsidR="00723DB9" w:rsidRDefault="00723DB9" w:rsidP="00723DB9">
                  <w:pPr>
                    <w:spacing w:after="120"/>
                    <w:rPr>
                      <w:rFonts w:eastAsia="SimSun"/>
                      <w:sz w:val="20"/>
                      <w:szCs w:val="20"/>
                    </w:rPr>
                  </w:pPr>
                  <w:r>
                    <w:rPr>
                      <w:rFonts w:eastAsia="SimSun"/>
                      <w:sz w:val="20"/>
                      <w:szCs w:val="20"/>
                    </w:rPr>
                    <w:t>11</w:t>
                  </w:r>
                </w:p>
              </w:tc>
              <w:tc>
                <w:tcPr>
                  <w:tcW w:w="2218" w:type="dxa"/>
                </w:tcPr>
                <w:p w14:paraId="68AB7075" w14:textId="77777777" w:rsidR="00723DB9" w:rsidRPr="00AB57A8" w:rsidRDefault="00723DB9" w:rsidP="00723DB9">
                  <w:pPr>
                    <w:spacing w:after="120"/>
                    <w:rPr>
                      <w:rFonts w:eastAsia="SimSun"/>
                      <w:sz w:val="20"/>
                      <w:szCs w:val="20"/>
                    </w:rPr>
                  </w:pPr>
                  <w:r w:rsidRPr="0059202F">
                    <w:rPr>
                      <w:rFonts w:eastAsia="SimSun"/>
                      <w:sz w:val="20"/>
                      <w:szCs w:val="20"/>
                    </w:rPr>
                    <w:t>Direct SCell activation delay of Multiple Downlink SCells with smaller beam sweeping factors</w:t>
                  </w:r>
                  <w:r>
                    <w:t xml:space="preserve"> </w:t>
                  </w:r>
                  <w:r w:rsidRPr="0059202F">
                    <w:rPr>
                      <w:rFonts w:eastAsia="SimSun"/>
                      <w:sz w:val="20"/>
                      <w:szCs w:val="20"/>
                    </w:rPr>
                    <w:t>at SCell addition</w:t>
                  </w:r>
                </w:p>
              </w:tc>
              <w:tc>
                <w:tcPr>
                  <w:tcW w:w="1696" w:type="dxa"/>
                </w:tcPr>
                <w:p w14:paraId="14061BC9" w14:textId="77777777" w:rsidR="00723DB9" w:rsidRDefault="00723DB9" w:rsidP="00723DB9">
                  <w:pPr>
                    <w:spacing w:after="120"/>
                    <w:rPr>
                      <w:rFonts w:eastAsia="SimSun"/>
                      <w:sz w:val="20"/>
                      <w:szCs w:val="20"/>
                    </w:rPr>
                  </w:pPr>
                  <w:r w:rsidRPr="000E5646">
                    <w:rPr>
                      <w:rFonts w:eastAsia="SimSun"/>
                      <w:sz w:val="20"/>
                      <w:szCs w:val="20"/>
                    </w:rPr>
                    <w:t>CMCC</w:t>
                  </w:r>
                </w:p>
              </w:tc>
              <w:tc>
                <w:tcPr>
                  <w:tcW w:w="1623" w:type="dxa"/>
                </w:tcPr>
                <w:p w14:paraId="4964BB58" w14:textId="77777777" w:rsidR="00723DB9" w:rsidRDefault="00723DB9" w:rsidP="00723DB9">
                  <w:pPr>
                    <w:spacing w:after="120"/>
                    <w:rPr>
                      <w:rFonts w:eastAsia="SimSun"/>
                      <w:sz w:val="20"/>
                      <w:szCs w:val="20"/>
                    </w:rPr>
                  </w:pPr>
                  <w:r w:rsidRPr="00D159EC">
                    <w:rPr>
                      <w:rFonts w:eastAsia="SimSun"/>
                      <w:sz w:val="20"/>
                      <w:szCs w:val="20"/>
                    </w:rPr>
                    <w:t>Apple</w:t>
                  </w:r>
                  <w:r>
                    <w:rPr>
                      <w:rFonts w:eastAsia="SimSun"/>
                      <w:sz w:val="20"/>
                      <w:szCs w:val="20"/>
                    </w:rPr>
                    <w:t>, QC</w:t>
                  </w:r>
                  <w:r w:rsidRPr="00D159EC">
                    <w:rPr>
                      <w:rFonts w:eastAsia="SimSun"/>
                      <w:sz w:val="20"/>
                      <w:szCs w:val="20"/>
                    </w:rPr>
                    <w:t xml:space="preserve"> </w:t>
                  </w:r>
                </w:p>
              </w:tc>
              <w:tc>
                <w:tcPr>
                  <w:tcW w:w="1455" w:type="dxa"/>
                </w:tcPr>
                <w:p w14:paraId="38740A31" w14:textId="77777777" w:rsidR="00723DB9" w:rsidRDefault="00723DB9" w:rsidP="00723DB9">
                  <w:pPr>
                    <w:spacing w:after="120"/>
                    <w:rPr>
                      <w:rFonts w:eastAsia="SimSun"/>
                      <w:sz w:val="20"/>
                      <w:szCs w:val="20"/>
                    </w:rPr>
                  </w:pPr>
                  <w:r w:rsidRPr="00F95799">
                    <w:rPr>
                      <w:rFonts w:eastAsia="SimSun"/>
                      <w:sz w:val="20"/>
                      <w:szCs w:val="20"/>
                    </w:rPr>
                    <w:t>TBA</w:t>
                  </w:r>
                </w:p>
              </w:tc>
            </w:tr>
            <w:tr w:rsidR="00723DB9" w:rsidRPr="00AB57A8" w14:paraId="6E1027B4" w14:textId="77777777" w:rsidTr="00D55D0C">
              <w:trPr>
                <w:trHeight w:val="439"/>
              </w:trPr>
              <w:tc>
                <w:tcPr>
                  <w:tcW w:w="1271" w:type="dxa"/>
                  <w:vMerge/>
                </w:tcPr>
                <w:p w14:paraId="64D4B108" w14:textId="77777777" w:rsidR="00723DB9" w:rsidRDefault="00723DB9" w:rsidP="00723DB9">
                  <w:pPr>
                    <w:spacing w:after="120"/>
                    <w:rPr>
                      <w:rFonts w:eastAsia="SimSun"/>
                      <w:sz w:val="20"/>
                      <w:szCs w:val="20"/>
                    </w:rPr>
                  </w:pPr>
                </w:p>
              </w:tc>
              <w:tc>
                <w:tcPr>
                  <w:tcW w:w="743" w:type="dxa"/>
                </w:tcPr>
                <w:p w14:paraId="4E987EAF" w14:textId="77777777" w:rsidR="00723DB9" w:rsidRDefault="00723DB9" w:rsidP="00723DB9">
                  <w:pPr>
                    <w:spacing w:after="120"/>
                    <w:rPr>
                      <w:rFonts w:eastAsia="SimSun"/>
                      <w:sz w:val="20"/>
                      <w:szCs w:val="20"/>
                    </w:rPr>
                  </w:pPr>
                  <w:r>
                    <w:rPr>
                      <w:rFonts w:eastAsia="SimSun"/>
                      <w:sz w:val="20"/>
                      <w:szCs w:val="20"/>
                    </w:rPr>
                    <w:t>12</w:t>
                  </w:r>
                </w:p>
              </w:tc>
              <w:tc>
                <w:tcPr>
                  <w:tcW w:w="2218" w:type="dxa"/>
                </w:tcPr>
                <w:p w14:paraId="4B40E64D" w14:textId="77777777" w:rsidR="00723DB9" w:rsidRPr="00AB57A8" w:rsidRDefault="00723DB9" w:rsidP="00723DB9">
                  <w:pPr>
                    <w:spacing w:after="120"/>
                    <w:rPr>
                      <w:rFonts w:eastAsia="SimSun"/>
                      <w:sz w:val="20"/>
                      <w:szCs w:val="20"/>
                    </w:rPr>
                  </w:pPr>
                  <w:r w:rsidRPr="0059202F">
                    <w:rPr>
                      <w:rFonts w:eastAsia="SimSun"/>
                      <w:sz w:val="20"/>
                      <w:szCs w:val="20"/>
                    </w:rPr>
                    <w:t>Direct SCell activation delay of Multiple Downlink SCells with smaller beam sweeping factors</w:t>
                  </w:r>
                  <w:r>
                    <w:t xml:space="preserve"> </w:t>
                  </w:r>
                  <w:r w:rsidRPr="0059202F">
                    <w:rPr>
                      <w:rFonts w:eastAsia="SimSun"/>
                      <w:sz w:val="20"/>
                      <w:szCs w:val="20"/>
                    </w:rPr>
                    <w:t>at Handover</w:t>
                  </w:r>
                </w:p>
              </w:tc>
              <w:tc>
                <w:tcPr>
                  <w:tcW w:w="1696" w:type="dxa"/>
                </w:tcPr>
                <w:p w14:paraId="13CFF2F0" w14:textId="77777777" w:rsidR="00723DB9" w:rsidRDefault="00723DB9" w:rsidP="00723DB9">
                  <w:pPr>
                    <w:spacing w:after="120"/>
                    <w:rPr>
                      <w:rFonts w:eastAsia="SimSun"/>
                      <w:sz w:val="20"/>
                      <w:szCs w:val="20"/>
                    </w:rPr>
                  </w:pPr>
                  <w:r w:rsidRPr="000E5646">
                    <w:rPr>
                      <w:rFonts w:eastAsia="SimSun"/>
                      <w:sz w:val="20"/>
                      <w:szCs w:val="20"/>
                    </w:rPr>
                    <w:t>CMCC</w:t>
                  </w:r>
                </w:p>
              </w:tc>
              <w:tc>
                <w:tcPr>
                  <w:tcW w:w="1623" w:type="dxa"/>
                </w:tcPr>
                <w:p w14:paraId="2BA7A84C" w14:textId="77777777" w:rsidR="00723DB9" w:rsidRDefault="00723DB9" w:rsidP="00723DB9">
                  <w:pPr>
                    <w:spacing w:after="120"/>
                    <w:rPr>
                      <w:rFonts w:eastAsia="SimSun"/>
                      <w:sz w:val="20"/>
                      <w:szCs w:val="20"/>
                    </w:rPr>
                  </w:pPr>
                  <w:r w:rsidRPr="00D159EC">
                    <w:rPr>
                      <w:rFonts w:eastAsia="SimSun"/>
                      <w:sz w:val="20"/>
                      <w:szCs w:val="20"/>
                    </w:rPr>
                    <w:t>Apple</w:t>
                  </w:r>
                  <w:r>
                    <w:rPr>
                      <w:rFonts w:eastAsia="SimSun"/>
                      <w:sz w:val="20"/>
                      <w:szCs w:val="20"/>
                    </w:rPr>
                    <w:t>, QC</w:t>
                  </w:r>
                  <w:r w:rsidRPr="00D159EC">
                    <w:rPr>
                      <w:rFonts w:eastAsia="SimSun"/>
                      <w:sz w:val="20"/>
                      <w:szCs w:val="20"/>
                    </w:rPr>
                    <w:t xml:space="preserve"> </w:t>
                  </w:r>
                </w:p>
              </w:tc>
              <w:tc>
                <w:tcPr>
                  <w:tcW w:w="1455" w:type="dxa"/>
                </w:tcPr>
                <w:p w14:paraId="59F02D8C" w14:textId="77777777" w:rsidR="00723DB9" w:rsidRDefault="00723DB9" w:rsidP="00723DB9">
                  <w:pPr>
                    <w:spacing w:after="120"/>
                    <w:rPr>
                      <w:rFonts w:eastAsia="SimSun"/>
                      <w:sz w:val="20"/>
                      <w:szCs w:val="20"/>
                    </w:rPr>
                  </w:pPr>
                  <w:r w:rsidRPr="00F95799">
                    <w:rPr>
                      <w:rFonts w:eastAsia="SimSun"/>
                      <w:sz w:val="20"/>
                      <w:szCs w:val="20"/>
                    </w:rPr>
                    <w:t>TBA</w:t>
                  </w:r>
                </w:p>
              </w:tc>
            </w:tr>
          </w:tbl>
          <w:p w14:paraId="131795B6" w14:textId="0AA6855B" w:rsidR="00DB6FC9" w:rsidRPr="00723DB9" w:rsidRDefault="00DB6FC9" w:rsidP="00723DB9">
            <w:pPr>
              <w:spacing w:after="120" w:line="240" w:lineRule="auto"/>
              <w:jc w:val="both"/>
              <w:rPr>
                <w:b/>
                <w:u w:val="single"/>
                <w:lang w:eastAsia="ko-KR"/>
              </w:rPr>
            </w:pPr>
          </w:p>
        </w:tc>
      </w:tr>
    </w:tbl>
    <w:p w14:paraId="17F4626B" w14:textId="77777777" w:rsidR="00DB6FC9" w:rsidRDefault="00DB6FC9" w:rsidP="009F1C03">
      <w:pPr>
        <w:jc w:val="both"/>
        <w:rPr>
          <w:rFonts w:eastAsia="PMingLiU"/>
        </w:rPr>
      </w:pPr>
    </w:p>
    <w:p w14:paraId="04A1BD4F" w14:textId="77777777" w:rsidR="00723DB9" w:rsidRDefault="00DB6FC9" w:rsidP="0074759D">
      <w:pPr>
        <w:jc w:val="both"/>
      </w:pPr>
      <w:r>
        <w:t xml:space="preserve">For the above </w:t>
      </w:r>
      <w:r w:rsidR="00723DB9">
        <w:t>test cases, we generally support to have two test cases: one for testing FR2 unknown SCell activation with L3 report, and another for testing the enhancement based on beam sweeping factor reduction. These two test cases should be sufficient to verify the main enhancement introduced in R18 for FR2 SCell activation. Therefore, our preference for the above list of test cases is provided as below.</w:t>
      </w:r>
    </w:p>
    <w:p w14:paraId="59A74BC6" w14:textId="158ADCD2" w:rsidR="00723DB9" w:rsidRDefault="00723DB9" w:rsidP="00723DB9">
      <w:pPr>
        <w:jc w:val="both"/>
      </w:pPr>
      <w:r w:rsidRPr="00B56BFC">
        <w:rPr>
          <w:b/>
          <w:bCs/>
        </w:rPr>
        <w:t xml:space="preserve">Proposal </w:t>
      </w:r>
      <w:r>
        <w:rPr>
          <w:b/>
          <w:bCs/>
        </w:rPr>
        <w:t>1</w:t>
      </w:r>
      <w:r w:rsidRPr="00B56BFC">
        <w:rPr>
          <w:b/>
          <w:bCs/>
        </w:rPr>
        <w:t>:</w:t>
      </w:r>
      <w:r>
        <w:rPr>
          <w:b/>
          <w:bCs/>
        </w:rPr>
        <w:t xml:space="preserve"> Test cases for L3 report triggering and beam sweeping factor reduction: </w:t>
      </w:r>
    </w:p>
    <w:tbl>
      <w:tblPr>
        <w:tblStyle w:val="TableGrid"/>
        <w:tblW w:w="0" w:type="auto"/>
        <w:tblInd w:w="625" w:type="dxa"/>
        <w:tblLook w:val="04A0" w:firstRow="1" w:lastRow="0" w:firstColumn="1" w:lastColumn="0" w:noHBand="0" w:noVBand="1"/>
      </w:tblPr>
      <w:tblGrid>
        <w:gridCol w:w="1342"/>
        <w:gridCol w:w="741"/>
        <w:gridCol w:w="2192"/>
        <w:gridCol w:w="1680"/>
        <w:gridCol w:w="1606"/>
        <w:gridCol w:w="1443"/>
      </w:tblGrid>
      <w:tr w:rsidR="00723DB9" w:rsidRPr="00AB57A8" w14:paraId="6C5BBD3B" w14:textId="77777777" w:rsidTr="00D55D0C">
        <w:trPr>
          <w:trHeight w:val="458"/>
        </w:trPr>
        <w:tc>
          <w:tcPr>
            <w:tcW w:w="1271" w:type="dxa"/>
          </w:tcPr>
          <w:p w14:paraId="46581CA6" w14:textId="77777777" w:rsidR="00723DB9" w:rsidRDefault="00723DB9" w:rsidP="00D55D0C">
            <w:pPr>
              <w:spacing w:after="120"/>
              <w:rPr>
                <w:rFonts w:eastAsia="SimSun"/>
                <w:sz w:val="20"/>
                <w:szCs w:val="20"/>
              </w:rPr>
            </w:pPr>
            <w:r>
              <w:rPr>
                <w:rFonts w:eastAsia="SimSun"/>
                <w:sz w:val="20"/>
                <w:szCs w:val="20"/>
              </w:rPr>
              <w:t>Feature</w:t>
            </w:r>
          </w:p>
        </w:tc>
        <w:tc>
          <w:tcPr>
            <w:tcW w:w="743" w:type="dxa"/>
          </w:tcPr>
          <w:p w14:paraId="3D4FDC8E" w14:textId="77777777" w:rsidR="00723DB9" w:rsidRDefault="00723DB9" w:rsidP="00D55D0C">
            <w:pPr>
              <w:spacing w:after="120"/>
              <w:rPr>
                <w:rFonts w:eastAsia="SimSun"/>
                <w:sz w:val="20"/>
                <w:szCs w:val="20"/>
              </w:rPr>
            </w:pPr>
            <w:r>
              <w:rPr>
                <w:rFonts w:eastAsia="SimSun"/>
                <w:sz w:val="20"/>
                <w:szCs w:val="20"/>
              </w:rPr>
              <w:t>Index</w:t>
            </w:r>
          </w:p>
        </w:tc>
        <w:tc>
          <w:tcPr>
            <w:tcW w:w="2218" w:type="dxa"/>
          </w:tcPr>
          <w:p w14:paraId="3BCCFBAB" w14:textId="77777777" w:rsidR="00723DB9" w:rsidRPr="00AB57A8" w:rsidRDefault="00723DB9" w:rsidP="00D55D0C">
            <w:pPr>
              <w:spacing w:after="120"/>
              <w:rPr>
                <w:rFonts w:eastAsia="SimSun"/>
                <w:sz w:val="20"/>
                <w:szCs w:val="20"/>
              </w:rPr>
            </w:pPr>
            <w:r>
              <w:rPr>
                <w:rFonts w:eastAsia="SimSun"/>
                <w:sz w:val="20"/>
                <w:szCs w:val="20"/>
              </w:rPr>
              <w:t>Test case</w:t>
            </w:r>
          </w:p>
        </w:tc>
        <w:tc>
          <w:tcPr>
            <w:tcW w:w="1696" w:type="dxa"/>
          </w:tcPr>
          <w:p w14:paraId="41DF9EEC" w14:textId="77777777" w:rsidR="00723DB9" w:rsidRPr="00AB57A8" w:rsidRDefault="00723DB9" w:rsidP="00D55D0C">
            <w:pPr>
              <w:spacing w:after="120"/>
              <w:rPr>
                <w:rFonts w:eastAsia="SimSun"/>
                <w:sz w:val="20"/>
                <w:szCs w:val="20"/>
              </w:rPr>
            </w:pPr>
            <w:r w:rsidRPr="00AB57A8">
              <w:rPr>
                <w:rFonts w:eastAsia="SimSun"/>
                <w:sz w:val="20"/>
                <w:szCs w:val="20"/>
              </w:rPr>
              <w:t>This TC is needed</w:t>
            </w:r>
          </w:p>
        </w:tc>
        <w:tc>
          <w:tcPr>
            <w:tcW w:w="1623" w:type="dxa"/>
          </w:tcPr>
          <w:p w14:paraId="3AE0885F" w14:textId="77777777" w:rsidR="00723DB9" w:rsidRPr="00AB57A8" w:rsidRDefault="00723DB9" w:rsidP="00D55D0C">
            <w:pPr>
              <w:spacing w:after="120"/>
              <w:rPr>
                <w:rFonts w:eastAsia="SimSun"/>
                <w:sz w:val="20"/>
                <w:szCs w:val="20"/>
              </w:rPr>
            </w:pPr>
            <w:r w:rsidRPr="00AB57A8">
              <w:rPr>
                <w:rFonts w:eastAsia="SimSun"/>
                <w:sz w:val="20"/>
                <w:szCs w:val="20"/>
              </w:rPr>
              <w:t>This TC is NOT needed</w:t>
            </w:r>
          </w:p>
        </w:tc>
        <w:tc>
          <w:tcPr>
            <w:tcW w:w="1455" w:type="dxa"/>
          </w:tcPr>
          <w:p w14:paraId="52DC66AC" w14:textId="77777777" w:rsidR="00723DB9" w:rsidRPr="00AB57A8" w:rsidRDefault="00723DB9" w:rsidP="00D55D0C">
            <w:pPr>
              <w:spacing w:after="120"/>
              <w:rPr>
                <w:rFonts w:eastAsia="SimSun"/>
                <w:sz w:val="20"/>
                <w:szCs w:val="20"/>
              </w:rPr>
            </w:pPr>
            <w:r>
              <w:rPr>
                <w:rFonts w:eastAsia="SimSun"/>
                <w:sz w:val="20"/>
                <w:szCs w:val="20"/>
              </w:rPr>
              <w:t>Detailed Scope</w:t>
            </w:r>
          </w:p>
        </w:tc>
      </w:tr>
      <w:tr w:rsidR="00723DB9" w:rsidRPr="00AB57A8" w14:paraId="066C0F18" w14:textId="77777777" w:rsidTr="00D55D0C">
        <w:trPr>
          <w:trHeight w:val="744"/>
        </w:trPr>
        <w:tc>
          <w:tcPr>
            <w:tcW w:w="1271" w:type="dxa"/>
            <w:vMerge w:val="restart"/>
            <w:vAlign w:val="center"/>
          </w:tcPr>
          <w:p w14:paraId="16777E17" w14:textId="77777777" w:rsidR="00723DB9" w:rsidRDefault="00723DB9" w:rsidP="00D55D0C">
            <w:pPr>
              <w:spacing w:after="120"/>
              <w:rPr>
                <w:rFonts w:eastAsia="SimSun"/>
                <w:sz w:val="20"/>
                <w:szCs w:val="20"/>
              </w:rPr>
            </w:pPr>
            <w:r>
              <w:rPr>
                <w:rFonts w:eastAsia="SimSun"/>
                <w:sz w:val="20"/>
                <w:szCs w:val="20"/>
              </w:rPr>
              <w:t xml:space="preserve">L3 </w:t>
            </w:r>
            <w:proofErr w:type="gramStart"/>
            <w:r>
              <w:rPr>
                <w:rFonts w:eastAsia="SimSun"/>
                <w:sz w:val="20"/>
                <w:szCs w:val="20"/>
              </w:rPr>
              <w:t>report based</w:t>
            </w:r>
            <w:proofErr w:type="gramEnd"/>
            <w:r>
              <w:rPr>
                <w:rFonts w:eastAsia="SimSun"/>
                <w:sz w:val="20"/>
                <w:szCs w:val="20"/>
              </w:rPr>
              <w:t xml:space="preserve"> enhancement</w:t>
            </w:r>
          </w:p>
        </w:tc>
        <w:tc>
          <w:tcPr>
            <w:tcW w:w="743" w:type="dxa"/>
          </w:tcPr>
          <w:p w14:paraId="012D035D" w14:textId="77777777" w:rsidR="00723DB9" w:rsidRPr="00AB57A8" w:rsidRDefault="00723DB9" w:rsidP="00D55D0C">
            <w:pPr>
              <w:spacing w:after="120"/>
              <w:rPr>
                <w:rFonts w:eastAsia="SimSun"/>
                <w:sz w:val="20"/>
                <w:szCs w:val="20"/>
              </w:rPr>
            </w:pPr>
            <w:r>
              <w:rPr>
                <w:rFonts w:eastAsia="SimSun"/>
                <w:sz w:val="20"/>
                <w:szCs w:val="20"/>
              </w:rPr>
              <w:t>1</w:t>
            </w:r>
          </w:p>
        </w:tc>
        <w:tc>
          <w:tcPr>
            <w:tcW w:w="2218" w:type="dxa"/>
          </w:tcPr>
          <w:p w14:paraId="36E6B371" w14:textId="77777777" w:rsidR="00723DB9" w:rsidRPr="00AB57A8" w:rsidRDefault="00723DB9" w:rsidP="00D55D0C">
            <w:pPr>
              <w:spacing w:after="120"/>
              <w:rPr>
                <w:rFonts w:eastAsia="SimSun"/>
                <w:sz w:val="20"/>
                <w:szCs w:val="20"/>
              </w:rPr>
            </w:pPr>
            <w:r w:rsidRPr="00AB57A8">
              <w:rPr>
                <w:rFonts w:eastAsia="SimSun"/>
                <w:sz w:val="20"/>
                <w:szCs w:val="20"/>
              </w:rPr>
              <w:t>FR2 unknown SCell activation with L3 report</w:t>
            </w:r>
          </w:p>
        </w:tc>
        <w:tc>
          <w:tcPr>
            <w:tcW w:w="1696" w:type="dxa"/>
          </w:tcPr>
          <w:p w14:paraId="4B7ED9C8" w14:textId="2DF7C44E" w:rsidR="00723DB9" w:rsidRPr="00AB57A8" w:rsidRDefault="00723DB9" w:rsidP="00D55D0C">
            <w:pPr>
              <w:spacing w:after="120"/>
              <w:rPr>
                <w:rFonts w:eastAsia="SimSun"/>
                <w:sz w:val="20"/>
                <w:szCs w:val="20"/>
              </w:rPr>
            </w:pPr>
            <w:r>
              <w:rPr>
                <w:rFonts w:eastAsia="SimSun"/>
                <w:sz w:val="20"/>
                <w:szCs w:val="20"/>
              </w:rPr>
              <w:t>CMCC, Nokia, Apple, Ericsson, QC, MTK</w:t>
            </w:r>
          </w:p>
        </w:tc>
        <w:tc>
          <w:tcPr>
            <w:tcW w:w="1623" w:type="dxa"/>
          </w:tcPr>
          <w:p w14:paraId="5C75A9E4" w14:textId="77777777" w:rsidR="00723DB9" w:rsidRPr="00AB57A8" w:rsidRDefault="00723DB9" w:rsidP="00D55D0C">
            <w:pPr>
              <w:spacing w:after="120"/>
              <w:rPr>
                <w:rFonts w:eastAsia="SimSun"/>
                <w:sz w:val="20"/>
                <w:szCs w:val="20"/>
              </w:rPr>
            </w:pPr>
          </w:p>
        </w:tc>
        <w:tc>
          <w:tcPr>
            <w:tcW w:w="1455" w:type="dxa"/>
          </w:tcPr>
          <w:p w14:paraId="290380AC" w14:textId="77777777" w:rsidR="00723DB9" w:rsidRPr="00AB57A8" w:rsidRDefault="00723DB9" w:rsidP="00D55D0C">
            <w:pPr>
              <w:spacing w:after="120"/>
              <w:rPr>
                <w:rFonts w:eastAsia="SimSun"/>
                <w:sz w:val="20"/>
                <w:szCs w:val="20"/>
              </w:rPr>
            </w:pPr>
            <w:r>
              <w:rPr>
                <w:rFonts w:eastAsia="SimSun"/>
                <w:sz w:val="20"/>
                <w:szCs w:val="20"/>
              </w:rPr>
              <w:t>TBA</w:t>
            </w:r>
          </w:p>
        </w:tc>
      </w:tr>
      <w:tr w:rsidR="00723DB9" w:rsidRPr="00AB57A8" w14:paraId="4B8BB87B" w14:textId="77777777" w:rsidTr="00D55D0C">
        <w:trPr>
          <w:trHeight w:val="439"/>
        </w:trPr>
        <w:tc>
          <w:tcPr>
            <w:tcW w:w="1271" w:type="dxa"/>
            <w:vMerge/>
          </w:tcPr>
          <w:p w14:paraId="7A8BBF91" w14:textId="77777777" w:rsidR="00723DB9" w:rsidRDefault="00723DB9" w:rsidP="00D55D0C">
            <w:pPr>
              <w:spacing w:after="120"/>
              <w:rPr>
                <w:rFonts w:eastAsia="SimSun"/>
                <w:sz w:val="20"/>
                <w:szCs w:val="20"/>
              </w:rPr>
            </w:pPr>
          </w:p>
        </w:tc>
        <w:tc>
          <w:tcPr>
            <w:tcW w:w="743" w:type="dxa"/>
          </w:tcPr>
          <w:p w14:paraId="5E411230" w14:textId="77777777" w:rsidR="00723DB9" w:rsidRPr="00AB57A8" w:rsidRDefault="00723DB9" w:rsidP="00D55D0C">
            <w:pPr>
              <w:spacing w:after="120"/>
              <w:rPr>
                <w:rFonts w:eastAsia="SimSun"/>
                <w:sz w:val="20"/>
                <w:szCs w:val="20"/>
              </w:rPr>
            </w:pPr>
            <w:r>
              <w:rPr>
                <w:rFonts w:eastAsia="SimSun"/>
                <w:sz w:val="20"/>
                <w:szCs w:val="20"/>
              </w:rPr>
              <w:t>2</w:t>
            </w:r>
          </w:p>
        </w:tc>
        <w:tc>
          <w:tcPr>
            <w:tcW w:w="2218" w:type="dxa"/>
          </w:tcPr>
          <w:p w14:paraId="0163A6AA" w14:textId="77777777" w:rsidR="00723DB9" w:rsidRPr="00AB57A8" w:rsidRDefault="00723DB9" w:rsidP="00D55D0C">
            <w:pPr>
              <w:spacing w:after="120"/>
              <w:rPr>
                <w:rFonts w:eastAsia="SimSun"/>
                <w:sz w:val="20"/>
                <w:szCs w:val="20"/>
              </w:rPr>
            </w:pPr>
            <w:r w:rsidRPr="00AB57A8">
              <w:rPr>
                <w:rFonts w:eastAsia="SimSun"/>
                <w:sz w:val="20"/>
                <w:szCs w:val="20"/>
              </w:rPr>
              <w:t>PUCCH SCell activation delay with L3 report</w:t>
            </w:r>
          </w:p>
        </w:tc>
        <w:tc>
          <w:tcPr>
            <w:tcW w:w="1696" w:type="dxa"/>
          </w:tcPr>
          <w:p w14:paraId="66FD7876" w14:textId="77777777" w:rsidR="00723DB9" w:rsidRPr="00AB57A8" w:rsidRDefault="00723DB9" w:rsidP="00D55D0C">
            <w:pPr>
              <w:spacing w:after="120"/>
              <w:rPr>
                <w:rFonts w:eastAsia="SimSun"/>
                <w:sz w:val="20"/>
                <w:szCs w:val="20"/>
              </w:rPr>
            </w:pPr>
            <w:r>
              <w:rPr>
                <w:rFonts w:eastAsia="SimSun"/>
                <w:sz w:val="20"/>
                <w:szCs w:val="20"/>
              </w:rPr>
              <w:t>CMCC, Nokia</w:t>
            </w:r>
          </w:p>
        </w:tc>
        <w:tc>
          <w:tcPr>
            <w:tcW w:w="1623" w:type="dxa"/>
          </w:tcPr>
          <w:p w14:paraId="25032342" w14:textId="26FD3AC5" w:rsidR="00723DB9" w:rsidRPr="00AB57A8" w:rsidRDefault="00723DB9" w:rsidP="00D55D0C">
            <w:pPr>
              <w:spacing w:after="120"/>
              <w:rPr>
                <w:rFonts w:eastAsia="SimSun"/>
                <w:sz w:val="20"/>
                <w:szCs w:val="20"/>
              </w:rPr>
            </w:pPr>
            <w:r>
              <w:rPr>
                <w:rFonts w:eastAsia="SimSun"/>
                <w:sz w:val="20"/>
                <w:szCs w:val="20"/>
              </w:rPr>
              <w:t>Apple, QC, MTK</w:t>
            </w:r>
          </w:p>
        </w:tc>
        <w:tc>
          <w:tcPr>
            <w:tcW w:w="1455" w:type="dxa"/>
          </w:tcPr>
          <w:p w14:paraId="046C587F"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2B4E444A" w14:textId="77777777" w:rsidTr="00D55D0C">
        <w:trPr>
          <w:trHeight w:val="620"/>
        </w:trPr>
        <w:tc>
          <w:tcPr>
            <w:tcW w:w="1271" w:type="dxa"/>
            <w:vMerge/>
          </w:tcPr>
          <w:p w14:paraId="4A31374D" w14:textId="77777777" w:rsidR="00723DB9" w:rsidRDefault="00723DB9" w:rsidP="00D55D0C">
            <w:pPr>
              <w:spacing w:after="120"/>
              <w:rPr>
                <w:rFonts w:eastAsia="SimSun"/>
                <w:sz w:val="20"/>
                <w:szCs w:val="20"/>
              </w:rPr>
            </w:pPr>
          </w:p>
        </w:tc>
        <w:tc>
          <w:tcPr>
            <w:tcW w:w="743" w:type="dxa"/>
          </w:tcPr>
          <w:p w14:paraId="5D235F09" w14:textId="77777777" w:rsidR="00723DB9" w:rsidRPr="00AB57A8" w:rsidRDefault="00723DB9" w:rsidP="00D55D0C">
            <w:pPr>
              <w:spacing w:after="120"/>
              <w:rPr>
                <w:rFonts w:eastAsia="SimSun"/>
                <w:sz w:val="20"/>
                <w:szCs w:val="20"/>
              </w:rPr>
            </w:pPr>
            <w:r>
              <w:rPr>
                <w:rFonts w:eastAsia="SimSun"/>
                <w:sz w:val="20"/>
                <w:szCs w:val="20"/>
              </w:rPr>
              <w:t>3</w:t>
            </w:r>
          </w:p>
        </w:tc>
        <w:tc>
          <w:tcPr>
            <w:tcW w:w="2218" w:type="dxa"/>
          </w:tcPr>
          <w:p w14:paraId="3101C2D9" w14:textId="77777777" w:rsidR="00723DB9" w:rsidRPr="00AB57A8" w:rsidRDefault="00723DB9" w:rsidP="00D55D0C">
            <w:pPr>
              <w:spacing w:after="120"/>
              <w:contextualSpacing/>
              <w:jc w:val="both"/>
              <w:rPr>
                <w:sz w:val="20"/>
                <w:szCs w:val="20"/>
              </w:rPr>
            </w:pPr>
            <w:r w:rsidRPr="00AB57A8">
              <w:rPr>
                <w:rFonts w:hint="eastAsia"/>
                <w:sz w:val="20"/>
                <w:szCs w:val="20"/>
              </w:rPr>
              <w:t>M</w:t>
            </w:r>
            <w:r w:rsidRPr="00AB57A8">
              <w:rPr>
                <w:sz w:val="20"/>
                <w:szCs w:val="20"/>
              </w:rPr>
              <w:t>ultiple SCell activation delay with FR2 unknown SCell with L3 report</w:t>
            </w:r>
          </w:p>
        </w:tc>
        <w:tc>
          <w:tcPr>
            <w:tcW w:w="1696" w:type="dxa"/>
          </w:tcPr>
          <w:p w14:paraId="2B9CCBDC" w14:textId="77777777" w:rsidR="00723DB9" w:rsidRPr="00AB57A8" w:rsidRDefault="00723DB9" w:rsidP="00D55D0C">
            <w:pPr>
              <w:spacing w:after="120"/>
              <w:rPr>
                <w:rFonts w:eastAsia="SimSun"/>
                <w:sz w:val="20"/>
                <w:szCs w:val="20"/>
              </w:rPr>
            </w:pPr>
            <w:r>
              <w:rPr>
                <w:rFonts w:eastAsia="SimSun"/>
                <w:sz w:val="20"/>
                <w:szCs w:val="20"/>
              </w:rPr>
              <w:t xml:space="preserve">CMCC, Nokia </w:t>
            </w:r>
          </w:p>
        </w:tc>
        <w:tc>
          <w:tcPr>
            <w:tcW w:w="1623" w:type="dxa"/>
          </w:tcPr>
          <w:p w14:paraId="39458646" w14:textId="678945F5" w:rsidR="00723DB9" w:rsidRPr="00AB57A8" w:rsidRDefault="00723DB9" w:rsidP="00D55D0C">
            <w:pPr>
              <w:spacing w:after="120"/>
              <w:rPr>
                <w:rFonts w:eastAsia="SimSun"/>
                <w:sz w:val="20"/>
                <w:szCs w:val="20"/>
              </w:rPr>
            </w:pPr>
            <w:r>
              <w:rPr>
                <w:rFonts w:eastAsia="SimSun"/>
                <w:sz w:val="20"/>
                <w:szCs w:val="20"/>
              </w:rPr>
              <w:t>Apple, QC, MTK</w:t>
            </w:r>
          </w:p>
        </w:tc>
        <w:tc>
          <w:tcPr>
            <w:tcW w:w="1455" w:type="dxa"/>
          </w:tcPr>
          <w:p w14:paraId="3B3CEC9E"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7B2D19F9" w14:textId="77777777" w:rsidTr="00D55D0C">
        <w:trPr>
          <w:trHeight w:val="439"/>
        </w:trPr>
        <w:tc>
          <w:tcPr>
            <w:tcW w:w="1271" w:type="dxa"/>
            <w:vMerge/>
          </w:tcPr>
          <w:p w14:paraId="749E8B05" w14:textId="77777777" w:rsidR="00723DB9" w:rsidRDefault="00723DB9" w:rsidP="00D55D0C">
            <w:pPr>
              <w:spacing w:after="120"/>
              <w:rPr>
                <w:rFonts w:eastAsia="SimSun"/>
                <w:sz w:val="20"/>
                <w:szCs w:val="20"/>
              </w:rPr>
            </w:pPr>
          </w:p>
        </w:tc>
        <w:tc>
          <w:tcPr>
            <w:tcW w:w="743" w:type="dxa"/>
          </w:tcPr>
          <w:p w14:paraId="01482B3E" w14:textId="77777777" w:rsidR="00723DB9" w:rsidRPr="00AB57A8" w:rsidRDefault="00723DB9" w:rsidP="00D55D0C">
            <w:pPr>
              <w:spacing w:after="120"/>
              <w:rPr>
                <w:rFonts w:eastAsia="SimSun"/>
                <w:sz w:val="20"/>
                <w:szCs w:val="20"/>
              </w:rPr>
            </w:pPr>
            <w:r>
              <w:rPr>
                <w:rFonts w:eastAsia="SimSun"/>
                <w:sz w:val="20"/>
                <w:szCs w:val="20"/>
              </w:rPr>
              <w:t>4</w:t>
            </w:r>
          </w:p>
        </w:tc>
        <w:tc>
          <w:tcPr>
            <w:tcW w:w="2218" w:type="dxa"/>
          </w:tcPr>
          <w:p w14:paraId="48AF96B4" w14:textId="77777777" w:rsidR="00723DB9" w:rsidRPr="00AB57A8" w:rsidRDefault="00723DB9" w:rsidP="00D55D0C">
            <w:pPr>
              <w:spacing w:after="120"/>
              <w:rPr>
                <w:rFonts w:eastAsia="SimSun"/>
                <w:sz w:val="20"/>
                <w:szCs w:val="20"/>
              </w:rPr>
            </w:pPr>
            <w:r w:rsidRPr="00AB57A8">
              <w:rPr>
                <w:rFonts w:eastAsia="SimSun"/>
                <w:sz w:val="20"/>
                <w:szCs w:val="20"/>
              </w:rPr>
              <w:t>PUCCH SCell activation delay with L3 report</w:t>
            </w:r>
            <w:r>
              <w:rPr>
                <w:rFonts w:eastAsia="SimSun"/>
                <w:sz w:val="20"/>
                <w:szCs w:val="20"/>
              </w:rPr>
              <w:t xml:space="preserve"> </w:t>
            </w:r>
            <w:r w:rsidRPr="00AB57A8">
              <w:rPr>
                <w:rFonts w:eastAsia="SimSun"/>
                <w:sz w:val="20"/>
                <w:szCs w:val="20"/>
              </w:rPr>
              <w:t>with Multiple SCells</w:t>
            </w:r>
          </w:p>
        </w:tc>
        <w:tc>
          <w:tcPr>
            <w:tcW w:w="1696" w:type="dxa"/>
          </w:tcPr>
          <w:p w14:paraId="1335658A" w14:textId="77777777" w:rsidR="00723DB9" w:rsidRPr="00AB57A8" w:rsidRDefault="00723DB9" w:rsidP="00D55D0C">
            <w:pPr>
              <w:spacing w:after="120"/>
              <w:rPr>
                <w:rFonts w:eastAsia="SimSun"/>
                <w:sz w:val="20"/>
                <w:szCs w:val="20"/>
              </w:rPr>
            </w:pPr>
            <w:r>
              <w:rPr>
                <w:rFonts w:eastAsia="SimSun"/>
                <w:sz w:val="20"/>
                <w:szCs w:val="20"/>
              </w:rPr>
              <w:t>CMCC, Ericsson</w:t>
            </w:r>
          </w:p>
        </w:tc>
        <w:tc>
          <w:tcPr>
            <w:tcW w:w="1623" w:type="dxa"/>
          </w:tcPr>
          <w:p w14:paraId="02851E87" w14:textId="7ED796DD" w:rsidR="00723DB9" w:rsidRPr="00AB57A8" w:rsidRDefault="00723DB9" w:rsidP="00D55D0C">
            <w:pPr>
              <w:spacing w:after="120"/>
              <w:rPr>
                <w:rFonts w:eastAsia="SimSun"/>
                <w:sz w:val="20"/>
                <w:szCs w:val="20"/>
              </w:rPr>
            </w:pPr>
            <w:r>
              <w:rPr>
                <w:rFonts w:eastAsia="SimSun"/>
                <w:sz w:val="20"/>
                <w:szCs w:val="20"/>
              </w:rPr>
              <w:t>Apple, QC, MTK</w:t>
            </w:r>
          </w:p>
        </w:tc>
        <w:tc>
          <w:tcPr>
            <w:tcW w:w="1455" w:type="dxa"/>
          </w:tcPr>
          <w:p w14:paraId="47F0C7C8"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5A0BFFAC" w14:textId="77777777" w:rsidTr="00D55D0C">
        <w:trPr>
          <w:trHeight w:val="439"/>
        </w:trPr>
        <w:tc>
          <w:tcPr>
            <w:tcW w:w="1271" w:type="dxa"/>
            <w:vMerge w:val="restart"/>
            <w:vAlign w:val="center"/>
          </w:tcPr>
          <w:p w14:paraId="0C4A5FE5" w14:textId="77777777" w:rsidR="00723DB9" w:rsidRDefault="00723DB9" w:rsidP="00D55D0C">
            <w:pPr>
              <w:spacing w:after="120"/>
              <w:rPr>
                <w:rFonts w:eastAsia="SimSun"/>
                <w:sz w:val="20"/>
                <w:szCs w:val="20"/>
              </w:rPr>
            </w:pPr>
            <w:r>
              <w:rPr>
                <w:rFonts w:eastAsia="SimSun"/>
                <w:sz w:val="20"/>
                <w:szCs w:val="20"/>
              </w:rPr>
              <w:t>B</w:t>
            </w:r>
            <w:r w:rsidRPr="0059202F">
              <w:rPr>
                <w:rFonts w:eastAsia="SimSun"/>
                <w:sz w:val="20"/>
                <w:szCs w:val="20"/>
              </w:rPr>
              <w:t xml:space="preserve">eam sweeping </w:t>
            </w:r>
            <w:r w:rsidRPr="0059202F">
              <w:rPr>
                <w:rFonts w:eastAsia="SimSun"/>
                <w:sz w:val="20"/>
                <w:szCs w:val="20"/>
              </w:rPr>
              <w:lastRenderedPageBreak/>
              <w:t>factors</w:t>
            </w:r>
            <w:r>
              <w:rPr>
                <w:rFonts w:eastAsia="SimSun"/>
                <w:sz w:val="20"/>
                <w:szCs w:val="20"/>
              </w:rPr>
              <w:t xml:space="preserve"> reduction</w:t>
            </w:r>
          </w:p>
        </w:tc>
        <w:tc>
          <w:tcPr>
            <w:tcW w:w="743" w:type="dxa"/>
          </w:tcPr>
          <w:p w14:paraId="1C4D802D" w14:textId="77777777" w:rsidR="00723DB9" w:rsidRDefault="00723DB9" w:rsidP="00D55D0C">
            <w:pPr>
              <w:spacing w:after="120"/>
              <w:rPr>
                <w:rFonts w:eastAsia="SimSun"/>
                <w:sz w:val="20"/>
                <w:szCs w:val="20"/>
              </w:rPr>
            </w:pPr>
            <w:r>
              <w:rPr>
                <w:rFonts w:eastAsia="SimSun"/>
                <w:sz w:val="20"/>
                <w:szCs w:val="20"/>
              </w:rPr>
              <w:lastRenderedPageBreak/>
              <w:t>5</w:t>
            </w:r>
          </w:p>
        </w:tc>
        <w:tc>
          <w:tcPr>
            <w:tcW w:w="2218" w:type="dxa"/>
          </w:tcPr>
          <w:p w14:paraId="643B09B9" w14:textId="77777777" w:rsidR="00723DB9" w:rsidRPr="00AB57A8" w:rsidRDefault="00723DB9" w:rsidP="00D55D0C">
            <w:pPr>
              <w:spacing w:after="120"/>
              <w:rPr>
                <w:rFonts w:eastAsia="SimSun"/>
                <w:sz w:val="20"/>
                <w:szCs w:val="20"/>
              </w:rPr>
            </w:pPr>
            <w:r w:rsidRPr="0059202F">
              <w:rPr>
                <w:rFonts w:eastAsia="SimSun"/>
                <w:sz w:val="20"/>
                <w:szCs w:val="20"/>
              </w:rPr>
              <w:t>FR2 unknown SCell activation with smaller beam sweeping factors</w:t>
            </w:r>
          </w:p>
        </w:tc>
        <w:tc>
          <w:tcPr>
            <w:tcW w:w="1696" w:type="dxa"/>
          </w:tcPr>
          <w:p w14:paraId="47F0F412" w14:textId="12C2D77F" w:rsidR="00723DB9" w:rsidRDefault="00723DB9" w:rsidP="00D55D0C">
            <w:pPr>
              <w:spacing w:after="120"/>
              <w:rPr>
                <w:rFonts w:eastAsia="SimSun"/>
                <w:sz w:val="20"/>
                <w:szCs w:val="20"/>
              </w:rPr>
            </w:pPr>
            <w:r>
              <w:rPr>
                <w:rFonts w:eastAsia="SimSun"/>
                <w:sz w:val="20"/>
                <w:szCs w:val="20"/>
              </w:rPr>
              <w:t xml:space="preserve">Nokia, CMCC, </w:t>
            </w:r>
            <w:r w:rsidRPr="00D159EC">
              <w:rPr>
                <w:rFonts w:eastAsia="SimSun"/>
                <w:sz w:val="20"/>
                <w:szCs w:val="20"/>
              </w:rPr>
              <w:t>Apple</w:t>
            </w:r>
            <w:r>
              <w:rPr>
                <w:rFonts w:eastAsia="SimSun"/>
                <w:sz w:val="20"/>
                <w:szCs w:val="20"/>
              </w:rPr>
              <w:t>, QC, MTK</w:t>
            </w:r>
          </w:p>
        </w:tc>
        <w:tc>
          <w:tcPr>
            <w:tcW w:w="1623" w:type="dxa"/>
          </w:tcPr>
          <w:p w14:paraId="01D025AB" w14:textId="77777777" w:rsidR="00723DB9" w:rsidRDefault="00723DB9" w:rsidP="00D55D0C">
            <w:pPr>
              <w:spacing w:after="120"/>
              <w:rPr>
                <w:rFonts w:eastAsia="SimSun"/>
                <w:sz w:val="20"/>
                <w:szCs w:val="20"/>
              </w:rPr>
            </w:pPr>
          </w:p>
        </w:tc>
        <w:tc>
          <w:tcPr>
            <w:tcW w:w="1455" w:type="dxa"/>
          </w:tcPr>
          <w:p w14:paraId="2941BD68"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73F6C00E" w14:textId="77777777" w:rsidTr="00D55D0C">
        <w:trPr>
          <w:trHeight w:val="1295"/>
        </w:trPr>
        <w:tc>
          <w:tcPr>
            <w:tcW w:w="1271" w:type="dxa"/>
            <w:vMerge/>
          </w:tcPr>
          <w:p w14:paraId="195C3F81" w14:textId="77777777" w:rsidR="00723DB9" w:rsidRDefault="00723DB9" w:rsidP="00D55D0C">
            <w:pPr>
              <w:spacing w:after="120"/>
              <w:rPr>
                <w:rFonts w:eastAsia="SimSun"/>
                <w:sz w:val="20"/>
                <w:szCs w:val="20"/>
              </w:rPr>
            </w:pPr>
          </w:p>
        </w:tc>
        <w:tc>
          <w:tcPr>
            <w:tcW w:w="743" w:type="dxa"/>
          </w:tcPr>
          <w:p w14:paraId="02FCFF6D" w14:textId="77777777" w:rsidR="00723DB9" w:rsidRDefault="00723DB9" w:rsidP="00D55D0C">
            <w:pPr>
              <w:spacing w:after="120"/>
              <w:rPr>
                <w:rFonts w:eastAsia="SimSun"/>
                <w:sz w:val="20"/>
                <w:szCs w:val="20"/>
              </w:rPr>
            </w:pPr>
            <w:r>
              <w:rPr>
                <w:rFonts w:eastAsia="SimSun"/>
                <w:sz w:val="20"/>
                <w:szCs w:val="20"/>
              </w:rPr>
              <w:t>6</w:t>
            </w:r>
          </w:p>
        </w:tc>
        <w:tc>
          <w:tcPr>
            <w:tcW w:w="2218" w:type="dxa"/>
          </w:tcPr>
          <w:p w14:paraId="3EDF979E" w14:textId="77777777" w:rsidR="00723DB9" w:rsidRPr="003417B3" w:rsidRDefault="00723DB9" w:rsidP="00D55D0C">
            <w:pPr>
              <w:spacing w:after="120"/>
              <w:rPr>
                <w:sz w:val="20"/>
                <w:szCs w:val="20"/>
              </w:rPr>
            </w:pPr>
            <w:r w:rsidRPr="00AB57A8">
              <w:rPr>
                <w:rFonts w:hint="eastAsia"/>
                <w:sz w:val="20"/>
                <w:szCs w:val="20"/>
              </w:rPr>
              <w:t>M</w:t>
            </w:r>
            <w:r w:rsidRPr="00AB57A8">
              <w:rPr>
                <w:sz w:val="20"/>
                <w:szCs w:val="20"/>
              </w:rPr>
              <w:t xml:space="preserve">ultiple SCell activation delay with FR2 unknown SCell </w:t>
            </w:r>
            <w:r w:rsidRPr="0059202F">
              <w:rPr>
                <w:sz w:val="20"/>
                <w:szCs w:val="20"/>
              </w:rPr>
              <w:t>with smaller beam sweeping factors</w:t>
            </w:r>
          </w:p>
        </w:tc>
        <w:tc>
          <w:tcPr>
            <w:tcW w:w="1696" w:type="dxa"/>
          </w:tcPr>
          <w:p w14:paraId="22C869E2" w14:textId="77777777" w:rsidR="00723DB9" w:rsidRDefault="00723DB9" w:rsidP="00D55D0C">
            <w:pPr>
              <w:spacing w:after="120"/>
              <w:rPr>
                <w:rFonts w:eastAsia="SimSun"/>
                <w:sz w:val="20"/>
                <w:szCs w:val="20"/>
              </w:rPr>
            </w:pPr>
            <w:r>
              <w:rPr>
                <w:rFonts w:eastAsia="SimSun"/>
                <w:sz w:val="20"/>
                <w:szCs w:val="20"/>
              </w:rPr>
              <w:t>CMCC, Ericsson</w:t>
            </w:r>
          </w:p>
        </w:tc>
        <w:tc>
          <w:tcPr>
            <w:tcW w:w="1623" w:type="dxa"/>
          </w:tcPr>
          <w:p w14:paraId="7D92D9A4" w14:textId="388E525B"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55" w:type="dxa"/>
          </w:tcPr>
          <w:p w14:paraId="05B460EB"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0B430919" w14:textId="77777777" w:rsidTr="00D55D0C">
        <w:trPr>
          <w:trHeight w:val="439"/>
        </w:trPr>
        <w:tc>
          <w:tcPr>
            <w:tcW w:w="1271" w:type="dxa"/>
            <w:vMerge/>
          </w:tcPr>
          <w:p w14:paraId="5C32CB20" w14:textId="77777777" w:rsidR="00723DB9" w:rsidRDefault="00723DB9" w:rsidP="00D55D0C">
            <w:pPr>
              <w:spacing w:after="120"/>
              <w:rPr>
                <w:rFonts w:eastAsia="SimSun"/>
                <w:sz w:val="20"/>
                <w:szCs w:val="20"/>
              </w:rPr>
            </w:pPr>
          </w:p>
        </w:tc>
        <w:tc>
          <w:tcPr>
            <w:tcW w:w="743" w:type="dxa"/>
          </w:tcPr>
          <w:p w14:paraId="23A77626" w14:textId="77777777" w:rsidR="00723DB9" w:rsidRDefault="00723DB9" w:rsidP="00D55D0C">
            <w:pPr>
              <w:spacing w:after="120"/>
              <w:rPr>
                <w:rFonts w:eastAsia="SimSun"/>
                <w:sz w:val="20"/>
                <w:szCs w:val="20"/>
              </w:rPr>
            </w:pPr>
            <w:r>
              <w:rPr>
                <w:rFonts w:eastAsia="SimSun"/>
                <w:sz w:val="20"/>
                <w:szCs w:val="20"/>
              </w:rPr>
              <w:t>7</w:t>
            </w:r>
          </w:p>
        </w:tc>
        <w:tc>
          <w:tcPr>
            <w:tcW w:w="2218" w:type="dxa"/>
          </w:tcPr>
          <w:p w14:paraId="6A6C5C61" w14:textId="77777777" w:rsidR="00723DB9" w:rsidRPr="00AB57A8" w:rsidRDefault="00723DB9" w:rsidP="00D55D0C">
            <w:pPr>
              <w:spacing w:after="120"/>
              <w:rPr>
                <w:rFonts w:eastAsia="SimSun"/>
                <w:sz w:val="20"/>
                <w:szCs w:val="20"/>
              </w:rPr>
            </w:pPr>
            <w:r w:rsidRPr="00AB57A8">
              <w:rPr>
                <w:rFonts w:eastAsia="SimSun"/>
                <w:sz w:val="20"/>
                <w:szCs w:val="20"/>
              </w:rPr>
              <w:t xml:space="preserve">PUCCH SCell activation delay </w:t>
            </w:r>
            <w:r w:rsidRPr="0059202F">
              <w:rPr>
                <w:rFonts w:eastAsia="SimSun"/>
                <w:sz w:val="20"/>
                <w:szCs w:val="20"/>
              </w:rPr>
              <w:t>with smaller beam sweeping factors</w:t>
            </w:r>
          </w:p>
        </w:tc>
        <w:tc>
          <w:tcPr>
            <w:tcW w:w="1696" w:type="dxa"/>
          </w:tcPr>
          <w:p w14:paraId="5A20E781" w14:textId="77777777" w:rsidR="00723DB9" w:rsidRDefault="00723DB9" w:rsidP="00D55D0C">
            <w:pPr>
              <w:spacing w:after="120"/>
              <w:rPr>
                <w:rFonts w:eastAsia="SimSun"/>
                <w:sz w:val="20"/>
                <w:szCs w:val="20"/>
              </w:rPr>
            </w:pPr>
            <w:r>
              <w:rPr>
                <w:rFonts w:eastAsia="SimSun"/>
                <w:sz w:val="20"/>
                <w:szCs w:val="20"/>
              </w:rPr>
              <w:t>Nokia, CMCC, Ericsson</w:t>
            </w:r>
          </w:p>
        </w:tc>
        <w:tc>
          <w:tcPr>
            <w:tcW w:w="1623" w:type="dxa"/>
          </w:tcPr>
          <w:p w14:paraId="3B5E19C7" w14:textId="7D7CD18B"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55" w:type="dxa"/>
          </w:tcPr>
          <w:p w14:paraId="240FBFEF"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2737DE3F" w14:textId="77777777" w:rsidTr="00D55D0C">
        <w:trPr>
          <w:trHeight w:val="439"/>
        </w:trPr>
        <w:tc>
          <w:tcPr>
            <w:tcW w:w="1271" w:type="dxa"/>
            <w:vMerge/>
          </w:tcPr>
          <w:p w14:paraId="25C0AC52" w14:textId="77777777" w:rsidR="00723DB9" w:rsidRDefault="00723DB9" w:rsidP="00D55D0C">
            <w:pPr>
              <w:spacing w:after="120"/>
              <w:rPr>
                <w:rFonts w:eastAsia="SimSun"/>
                <w:sz w:val="20"/>
                <w:szCs w:val="20"/>
              </w:rPr>
            </w:pPr>
          </w:p>
        </w:tc>
        <w:tc>
          <w:tcPr>
            <w:tcW w:w="743" w:type="dxa"/>
          </w:tcPr>
          <w:p w14:paraId="6B9F8E05" w14:textId="77777777" w:rsidR="00723DB9" w:rsidRDefault="00723DB9" w:rsidP="00D55D0C">
            <w:pPr>
              <w:spacing w:after="120"/>
              <w:rPr>
                <w:rFonts w:eastAsia="SimSun"/>
                <w:sz w:val="20"/>
                <w:szCs w:val="20"/>
              </w:rPr>
            </w:pPr>
            <w:r>
              <w:rPr>
                <w:rFonts w:eastAsia="SimSun"/>
                <w:sz w:val="20"/>
                <w:szCs w:val="20"/>
              </w:rPr>
              <w:t>8</w:t>
            </w:r>
          </w:p>
        </w:tc>
        <w:tc>
          <w:tcPr>
            <w:tcW w:w="2218" w:type="dxa"/>
          </w:tcPr>
          <w:p w14:paraId="6318338D" w14:textId="77777777" w:rsidR="00723DB9" w:rsidRPr="00AB57A8" w:rsidRDefault="00723DB9" w:rsidP="00D55D0C">
            <w:pPr>
              <w:spacing w:after="120"/>
              <w:rPr>
                <w:rFonts w:eastAsia="SimSun"/>
                <w:sz w:val="20"/>
                <w:szCs w:val="20"/>
              </w:rPr>
            </w:pPr>
            <w:r w:rsidRPr="00AB57A8">
              <w:rPr>
                <w:rFonts w:eastAsia="SimSun"/>
                <w:sz w:val="20"/>
                <w:szCs w:val="20"/>
              </w:rPr>
              <w:t>PUCCH SCell activation delay with L3 report</w:t>
            </w:r>
            <w:r>
              <w:rPr>
                <w:rFonts w:eastAsia="SimSun"/>
                <w:sz w:val="20"/>
                <w:szCs w:val="20"/>
              </w:rPr>
              <w:t xml:space="preserve"> </w:t>
            </w:r>
            <w:r w:rsidRPr="00AB57A8">
              <w:rPr>
                <w:rFonts w:eastAsia="SimSun"/>
                <w:sz w:val="20"/>
                <w:szCs w:val="20"/>
              </w:rPr>
              <w:t>with Multiple SCells</w:t>
            </w:r>
          </w:p>
        </w:tc>
        <w:tc>
          <w:tcPr>
            <w:tcW w:w="1696" w:type="dxa"/>
          </w:tcPr>
          <w:p w14:paraId="327E8B0E" w14:textId="77777777" w:rsidR="00723DB9" w:rsidRDefault="00723DB9" w:rsidP="00D55D0C">
            <w:pPr>
              <w:spacing w:after="120"/>
              <w:rPr>
                <w:rFonts w:eastAsia="SimSun"/>
                <w:sz w:val="20"/>
                <w:szCs w:val="20"/>
              </w:rPr>
            </w:pPr>
            <w:r>
              <w:rPr>
                <w:rFonts w:eastAsia="SimSun"/>
                <w:sz w:val="20"/>
                <w:szCs w:val="20"/>
              </w:rPr>
              <w:t>CMCC</w:t>
            </w:r>
          </w:p>
        </w:tc>
        <w:tc>
          <w:tcPr>
            <w:tcW w:w="1623" w:type="dxa"/>
          </w:tcPr>
          <w:p w14:paraId="3BA961F7" w14:textId="631A8CED"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55" w:type="dxa"/>
          </w:tcPr>
          <w:p w14:paraId="6C201E50"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34D9DC57" w14:textId="77777777" w:rsidTr="00D55D0C">
        <w:trPr>
          <w:trHeight w:val="439"/>
        </w:trPr>
        <w:tc>
          <w:tcPr>
            <w:tcW w:w="1271" w:type="dxa"/>
            <w:vMerge/>
          </w:tcPr>
          <w:p w14:paraId="2555E20B" w14:textId="77777777" w:rsidR="00723DB9" w:rsidRDefault="00723DB9" w:rsidP="00D55D0C">
            <w:pPr>
              <w:spacing w:after="120"/>
              <w:rPr>
                <w:rFonts w:eastAsia="SimSun"/>
                <w:sz w:val="20"/>
                <w:szCs w:val="20"/>
              </w:rPr>
            </w:pPr>
          </w:p>
        </w:tc>
        <w:tc>
          <w:tcPr>
            <w:tcW w:w="743" w:type="dxa"/>
          </w:tcPr>
          <w:p w14:paraId="6ACD7A96" w14:textId="77777777" w:rsidR="00723DB9" w:rsidRDefault="00723DB9" w:rsidP="00D55D0C">
            <w:pPr>
              <w:spacing w:after="120"/>
              <w:rPr>
                <w:rFonts w:eastAsia="SimSun"/>
                <w:sz w:val="20"/>
                <w:szCs w:val="20"/>
              </w:rPr>
            </w:pPr>
            <w:r>
              <w:rPr>
                <w:rFonts w:eastAsia="SimSun"/>
                <w:sz w:val="20"/>
                <w:szCs w:val="20"/>
              </w:rPr>
              <w:t>9</w:t>
            </w:r>
          </w:p>
        </w:tc>
        <w:tc>
          <w:tcPr>
            <w:tcW w:w="2218" w:type="dxa"/>
          </w:tcPr>
          <w:p w14:paraId="67E4CE57"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with smaller beam sweeping factors</w:t>
            </w:r>
            <w:r>
              <w:t xml:space="preserve"> </w:t>
            </w:r>
            <w:r w:rsidRPr="0059202F">
              <w:rPr>
                <w:rFonts w:eastAsia="SimSun"/>
                <w:sz w:val="20"/>
                <w:szCs w:val="20"/>
              </w:rPr>
              <w:t>at SCell addition</w:t>
            </w:r>
          </w:p>
        </w:tc>
        <w:tc>
          <w:tcPr>
            <w:tcW w:w="1696" w:type="dxa"/>
          </w:tcPr>
          <w:p w14:paraId="4FCCD791" w14:textId="77777777" w:rsidR="00723DB9" w:rsidRDefault="00723DB9" w:rsidP="00D55D0C">
            <w:pPr>
              <w:spacing w:after="120"/>
              <w:rPr>
                <w:rFonts w:eastAsia="SimSun"/>
                <w:sz w:val="20"/>
                <w:szCs w:val="20"/>
              </w:rPr>
            </w:pPr>
            <w:r>
              <w:rPr>
                <w:rFonts w:eastAsia="SimSun"/>
                <w:sz w:val="20"/>
                <w:szCs w:val="20"/>
              </w:rPr>
              <w:t>CMCC, Nokia, Ericsson</w:t>
            </w:r>
          </w:p>
        </w:tc>
        <w:tc>
          <w:tcPr>
            <w:tcW w:w="1623" w:type="dxa"/>
          </w:tcPr>
          <w:p w14:paraId="0076A81A" w14:textId="7966EF5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55" w:type="dxa"/>
          </w:tcPr>
          <w:p w14:paraId="631B996D"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235B2CB3" w14:textId="77777777" w:rsidTr="00D55D0C">
        <w:trPr>
          <w:trHeight w:val="439"/>
        </w:trPr>
        <w:tc>
          <w:tcPr>
            <w:tcW w:w="1271" w:type="dxa"/>
            <w:vMerge/>
          </w:tcPr>
          <w:p w14:paraId="24E6D092" w14:textId="77777777" w:rsidR="00723DB9" w:rsidRDefault="00723DB9" w:rsidP="00D55D0C">
            <w:pPr>
              <w:spacing w:after="120"/>
              <w:rPr>
                <w:rFonts w:eastAsia="SimSun"/>
                <w:sz w:val="20"/>
                <w:szCs w:val="20"/>
              </w:rPr>
            </w:pPr>
          </w:p>
        </w:tc>
        <w:tc>
          <w:tcPr>
            <w:tcW w:w="743" w:type="dxa"/>
          </w:tcPr>
          <w:p w14:paraId="45DC3825" w14:textId="77777777" w:rsidR="00723DB9" w:rsidRDefault="00723DB9" w:rsidP="00D55D0C">
            <w:pPr>
              <w:spacing w:after="120"/>
              <w:rPr>
                <w:rFonts w:eastAsia="SimSun"/>
                <w:sz w:val="20"/>
                <w:szCs w:val="20"/>
              </w:rPr>
            </w:pPr>
            <w:r>
              <w:rPr>
                <w:rFonts w:eastAsia="SimSun"/>
                <w:sz w:val="20"/>
                <w:szCs w:val="20"/>
              </w:rPr>
              <w:t>10</w:t>
            </w:r>
          </w:p>
        </w:tc>
        <w:tc>
          <w:tcPr>
            <w:tcW w:w="2218" w:type="dxa"/>
          </w:tcPr>
          <w:p w14:paraId="2C62CBBE"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with smaller beam sweeping factors</w:t>
            </w:r>
            <w:r>
              <w:t xml:space="preserve"> </w:t>
            </w:r>
            <w:r w:rsidRPr="0059202F">
              <w:rPr>
                <w:rFonts w:eastAsia="SimSun"/>
                <w:sz w:val="20"/>
                <w:szCs w:val="20"/>
              </w:rPr>
              <w:t>at Handover</w:t>
            </w:r>
          </w:p>
        </w:tc>
        <w:tc>
          <w:tcPr>
            <w:tcW w:w="1696" w:type="dxa"/>
          </w:tcPr>
          <w:p w14:paraId="652F0BDE" w14:textId="77777777" w:rsidR="00723DB9" w:rsidRDefault="00723DB9" w:rsidP="00D55D0C">
            <w:pPr>
              <w:spacing w:after="120"/>
              <w:rPr>
                <w:rFonts w:eastAsia="SimSun"/>
                <w:sz w:val="20"/>
                <w:szCs w:val="20"/>
              </w:rPr>
            </w:pPr>
            <w:r w:rsidRPr="000E5646">
              <w:rPr>
                <w:rFonts w:eastAsia="SimSun"/>
                <w:sz w:val="20"/>
                <w:szCs w:val="20"/>
              </w:rPr>
              <w:t>CMCC</w:t>
            </w:r>
            <w:r>
              <w:rPr>
                <w:rFonts w:eastAsia="SimSun"/>
                <w:sz w:val="20"/>
                <w:szCs w:val="20"/>
              </w:rPr>
              <w:t>, Nokia</w:t>
            </w:r>
          </w:p>
        </w:tc>
        <w:tc>
          <w:tcPr>
            <w:tcW w:w="1623" w:type="dxa"/>
          </w:tcPr>
          <w:p w14:paraId="58E7274D" w14:textId="3F6F6D58"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55" w:type="dxa"/>
          </w:tcPr>
          <w:p w14:paraId="36DBA524"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6E5443BA" w14:textId="77777777" w:rsidTr="00D55D0C">
        <w:trPr>
          <w:trHeight w:val="439"/>
        </w:trPr>
        <w:tc>
          <w:tcPr>
            <w:tcW w:w="1271" w:type="dxa"/>
            <w:vMerge/>
          </w:tcPr>
          <w:p w14:paraId="7BCE819A" w14:textId="77777777" w:rsidR="00723DB9" w:rsidRDefault="00723DB9" w:rsidP="00D55D0C">
            <w:pPr>
              <w:spacing w:after="120"/>
              <w:rPr>
                <w:rFonts w:eastAsia="SimSun"/>
                <w:sz w:val="20"/>
                <w:szCs w:val="20"/>
              </w:rPr>
            </w:pPr>
          </w:p>
        </w:tc>
        <w:tc>
          <w:tcPr>
            <w:tcW w:w="743" w:type="dxa"/>
          </w:tcPr>
          <w:p w14:paraId="3C4EE216" w14:textId="77777777" w:rsidR="00723DB9" w:rsidRDefault="00723DB9" w:rsidP="00D55D0C">
            <w:pPr>
              <w:spacing w:after="120"/>
              <w:rPr>
                <w:rFonts w:eastAsia="SimSun"/>
                <w:sz w:val="20"/>
                <w:szCs w:val="20"/>
              </w:rPr>
            </w:pPr>
            <w:r>
              <w:rPr>
                <w:rFonts w:eastAsia="SimSun"/>
                <w:sz w:val="20"/>
                <w:szCs w:val="20"/>
              </w:rPr>
              <w:t>11</w:t>
            </w:r>
          </w:p>
        </w:tc>
        <w:tc>
          <w:tcPr>
            <w:tcW w:w="2218" w:type="dxa"/>
          </w:tcPr>
          <w:p w14:paraId="39444A9F"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of Multiple Downlink SCells with smaller beam sweeping factors</w:t>
            </w:r>
            <w:r>
              <w:t xml:space="preserve"> </w:t>
            </w:r>
            <w:r w:rsidRPr="0059202F">
              <w:rPr>
                <w:rFonts w:eastAsia="SimSun"/>
                <w:sz w:val="20"/>
                <w:szCs w:val="20"/>
              </w:rPr>
              <w:t>at SCell addition</w:t>
            </w:r>
          </w:p>
        </w:tc>
        <w:tc>
          <w:tcPr>
            <w:tcW w:w="1696" w:type="dxa"/>
          </w:tcPr>
          <w:p w14:paraId="0BEF8D6E" w14:textId="77777777" w:rsidR="00723DB9" w:rsidRDefault="00723DB9" w:rsidP="00D55D0C">
            <w:pPr>
              <w:spacing w:after="120"/>
              <w:rPr>
                <w:rFonts w:eastAsia="SimSun"/>
                <w:sz w:val="20"/>
                <w:szCs w:val="20"/>
              </w:rPr>
            </w:pPr>
            <w:r w:rsidRPr="000E5646">
              <w:rPr>
                <w:rFonts w:eastAsia="SimSun"/>
                <w:sz w:val="20"/>
                <w:szCs w:val="20"/>
              </w:rPr>
              <w:t>CMCC</w:t>
            </w:r>
          </w:p>
        </w:tc>
        <w:tc>
          <w:tcPr>
            <w:tcW w:w="1623" w:type="dxa"/>
          </w:tcPr>
          <w:p w14:paraId="00117C5F" w14:textId="1B5032CB"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55" w:type="dxa"/>
          </w:tcPr>
          <w:p w14:paraId="39DCFFF6"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1093E5F0" w14:textId="77777777" w:rsidTr="00D55D0C">
        <w:trPr>
          <w:trHeight w:val="439"/>
        </w:trPr>
        <w:tc>
          <w:tcPr>
            <w:tcW w:w="1271" w:type="dxa"/>
            <w:vMerge/>
          </w:tcPr>
          <w:p w14:paraId="31B7295D" w14:textId="77777777" w:rsidR="00723DB9" w:rsidRDefault="00723DB9" w:rsidP="00D55D0C">
            <w:pPr>
              <w:spacing w:after="120"/>
              <w:rPr>
                <w:rFonts w:eastAsia="SimSun"/>
                <w:sz w:val="20"/>
                <w:szCs w:val="20"/>
              </w:rPr>
            </w:pPr>
          </w:p>
        </w:tc>
        <w:tc>
          <w:tcPr>
            <w:tcW w:w="743" w:type="dxa"/>
          </w:tcPr>
          <w:p w14:paraId="5ABA92C0" w14:textId="77777777" w:rsidR="00723DB9" w:rsidRDefault="00723DB9" w:rsidP="00D55D0C">
            <w:pPr>
              <w:spacing w:after="120"/>
              <w:rPr>
                <w:rFonts w:eastAsia="SimSun"/>
                <w:sz w:val="20"/>
                <w:szCs w:val="20"/>
              </w:rPr>
            </w:pPr>
            <w:r>
              <w:rPr>
                <w:rFonts w:eastAsia="SimSun"/>
                <w:sz w:val="20"/>
                <w:szCs w:val="20"/>
              </w:rPr>
              <w:t>12</w:t>
            </w:r>
          </w:p>
        </w:tc>
        <w:tc>
          <w:tcPr>
            <w:tcW w:w="2218" w:type="dxa"/>
          </w:tcPr>
          <w:p w14:paraId="429CB1E8"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of Multiple Downlink SCells with smaller beam sweeping factors</w:t>
            </w:r>
            <w:r>
              <w:t xml:space="preserve"> </w:t>
            </w:r>
            <w:r w:rsidRPr="0059202F">
              <w:rPr>
                <w:rFonts w:eastAsia="SimSun"/>
                <w:sz w:val="20"/>
                <w:szCs w:val="20"/>
              </w:rPr>
              <w:t>at Handover</w:t>
            </w:r>
          </w:p>
        </w:tc>
        <w:tc>
          <w:tcPr>
            <w:tcW w:w="1696" w:type="dxa"/>
          </w:tcPr>
          <w:p w14:paraId="1061E92D" w14:textId="77777777" w:rsidR="00723DB9" w:rsidRDefault="00723DB9" w:rsidP="00D55D0C">
            <w:pPr>
              <w:spacing w:after="120"/>
              <w:rPr>
                <w:rFonts w:eastAsia="SimSun"/>
                <w:sz w:val="20"/>
                <w:szCs w:val="20"/>
              </w:rPr>
            </w:pPr>
            <w:r w:rsidRPr="000E5646">
              <w:rPr>
                <w:rFonts w:eastAsia="SimSun"/>
                <w:sz w:val="20"/>
                <w:szCs w:val="20"/>
              </w:rPr>
              <w:t>CMCC</w:t>
            </w:r>
          </w:p>
        </w:tc>
        <w:tc>
          <w:tcPr>
            <w:tcW w:w="1623" w:type="dxa"/>
          </w:tcPr>
          <w:p w14:paraId="173B194D" w14:textId="51ADDD79"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55" w:type="dxa"/>
          </w:tcPr>
          <w:p w14:paraId="51464A0E" w14:textId="77777777" w:rsidR="00723DB9" w:rsidRDefault="00723DB9" w:rsidP="00D55D0C">
            <w:pPr>
              <w:spacing w:after="120"/>
              <w:rPr>
                <w:rFonts w:eastAsia="SimSun"/>
                <w:sz w:val="20"/>
                <w:szCs w:val="20"/>
              </w:rPr>
            </w:pPr>
            <w:r w:rsidRPr="00F95799">
              <w:rPr>
                <w:rFonts w:eastAsia="SimSun"/>
                <w:sz w:val="20"/>
                <w:szCs w:val="20"/>
              </w:rPr>
              <w:t>TBA</w:t>
            </w:r>
          </w:p>
        </w:tc>
      </w:tr>
    </w:tbl>
    <w:p w14:paraId="4C7B4976" w14:textId="5E3A2E7D" w:rsidR="00D0092F" w:rsidRDefault="00D0092F" w:rsidP="0074759D">
      <w:pPr>
        <w:jc w:val="both"/>
      </w:pPr>
    </w:p>
    <w:p w14:paraId="79164E8B" w14:textId="19F56B36" w:rsidR="00723DB9" w:rsidRDefault="00723DB9" w:rsidP="0074759D">
      <w:pPr>
        <w:jc w:val="both"/>
      </w:pPr>
      <w:r>
        <w:t xml:space="preserve">In addition, in the test case for </w:t>
      </w:r>
      <w:r w:rsidRPr="00723DB9">
        <w:t>FR2 unknown SCell activation with L3 report</w:t>
      </w:r>
      <w:r>
        <w:t xml:space="preserve">, the margin M in the delay requirement for L3 report given in </w:t>
      </w:r>
      <w:r w:rsidRPr="003D443E">
        <w:rPr>
          <w:i/>
          <w:iCs/>
        </w:rPr>
        <w:t>Y= T</w:t>
      </w:r>
      <w:r w:rsidRPr="003D443E">
        <w:rPr>
          <w:i/>
          <w:iCs/>
          <w:vertAlign w:val="subscript"/>
        </w:rPr>
        <w:t>HARQ</w:t>
      </w:r>
      <w:r w:rsidRPr="003D443E">
        <w:rPr>
          <w:i/>
          <w:iCs/>
        </w:rPr>
        <w:t xml:space="preserve"> + 3ms + [M]ms, </w:t>
      </w:r>
      <w:r>
        <w:t>can be defined based on the SSB periodicity instead of the SMTC periodicity.</w:t>
      </w:r>
    </w:p>
    <w:p w14:paraId="52DB07A0" w14:textId="52FC153E" w:rsidR="00723DB9" w:rsidRDefault="00723DB9" w:rsidP="0074759D">
      <w:pPr>
        <w:jc w:val="both"/>
      </w:pPr>
      <w:r w:rsidRPr="00B56BFC">
        <w:rPr>
          <w:b/>
          <w:bCs/>
        </w:rPr>
        <w:t xml:space="preserve">Proposal </w:t>
      </w:r>
      <w:r>
        <w:rPr>
          <w:b/>
          <w:bCs/>
        </w:rPr>
        <w:t>2</w:t>
      </w:r>
      <w:r w:rsidRPr="00B56BFC">
        <w:rPr>
          <w:b/>
          <w:bCs/>
        </w:rPr>
        <w:t>:</w:t>
      </w:r>
      <w:r>
        <w:rPr>
          <w:b/>
          <w:bCs/>
        </w:rPr>
        <w:t xml:space="preserve"> In </w:t>
      </w:r>
      <w:r w:rsidRPr="00723DB9">
        <w:rPr>
          <w:b/>
          <w:bCs/>
        </w:rPr>
        <w:t>FR2 unknown SCell activation with L3 report</w:t>
      </w:r>
      <w:r>
        <w:rPr>
          <w:b/>
          <w:bCs/>
        </w:rPr>
        <w:t xml:space="preserve"> test case, use </w:t>
      </w:r>
      <w:r w:rsidRPr="00723DB9">
        <w:rPr>
          <w:b/>
          <w:bCs/>
        </w:rPr>
        <w:t>M = 4ms + X1*Tssb+X2*Tssb</w:t>
      </w:r>
      <w:r>
        <w:rPr>
          <w:b/>
          <w:bCs/>
        </w:rPr>
        <w:t xml:space="preserve"> for the time delay requirement (i.e., based on SSB periodicity).</w:t>
      </w:r>
    </w:p>
    <w:p w14:paraId="0C848634" w14:textId="77777777" w:rsidR="00723DB9" w:rsidRDefault="00723DB9" w:rsidP="0074759D">
      <w:pPr>
        <w:jc w:val="both"/>
      </w:pPr>
    </w:p>
    <w:p w14:paraId="4CA32A6F" w14:textId="30A645C1" w:rsidR="00723DB9" w:rsidRDefault="00723DB9" w:rsidP="0074759D">
      <w:pPr>
        <w:jc w:val="both"/>
      </w:pPr>
      <w:r>
        <w:t xml:space="preserve">Regarding the </w:t>
      </w:r>
      <w:r w:rsidRPr="00723DB9">
        <w:t>NR operation mode for the TCs</w:t>
      </w:r>
      <w:r>
        <w:t xml:space="preserve">, we believe testing one of the scenarios </w:t>
      </w:r>
      <w:r w:rsidRPr="00723DB9">
        <w:t>(EN-DC, NR-</w:t>
      </w:r>
      <w:proofErr w:type="gramStart"/>
      <w:r w:rsidRPr="00723DB9">
        <w:t>DC</w:t>
      </w:r>
      <w:proofErr w:type="gramEnd"/>
      <w:r>
        <w:t xml:space="preserve"> and </w:t>
      </w:r>
      <w:r w:rsidRPr="00723DB9">
        <w:t xml:space="preserve">NR-CA) </w:t>
      </w:r>
      <w:r>
        <w:t xml:space="preserve">should be sufficient </w:t>
      </w:r>
      <w:r w:rsidRPr="00723DB9">
        <w:t xml:space="preserve">to verify </w:t>
      </w:r>
      <w:r>
        <w:t>L3 report</w:t>
      </w:r>
      <w:r w:rsidRPr="00723DB9">
        <w:t xml:space="preserve"> enhancement</w:t>
      </w:r>
      <w:r>
        <w:t xml:space="preserve"> or beam sweeping reduction enhancement. Therefore, we suggest using: 1) </w:t>
      </w:r>
      <w:r w:rsidRPr="00723DB9">
        <w:t>unknown SCell in FR2 for EN-DC with the L3 reporting during activation</w:t>
      </w:r>
      <w:r>
        <w:t xml:space="preserve">; and 2) </w:t>
      </w:r>
      <w:r w:rsidRPr="00723DB9">
        <w:t>unknown SCell in FR2 (FR1+FR2 NR CA) with the beam sweeping factor reduction</w:t>
      </w:r>
      <w:r>
        <w:t>.</w:t>
      </w:r>
    </w:p>
    <w:p w14:paraId="3FB58807" w14:textId="38308274" w:rsidR="00723DB9" w:rsidRPr="00723DB9" w:rsidRDefault="00723DB9" w:rsidP="00723DB9">
      <w:pPr>
        <w:jc w:val="both"/>
        <w:rPr>
          <w:b/>
          <w:bCs/>
        </w:rPr>
      </w:pPr>
      <w:r w:rsidRPr="00723DB9">
        <w:rPr>
          <w:b/>
          <w:bCs/>
        </w:rPr>
        <w:t>Proposal 3: Use the following NR operation mode for the TCs</w:t>
      </w:r>
    </w:p>
    <w:p w14:paraId="30813B98" w14:textId="5F47A11C" w:rsidR="00723DB9" w:rsidRPr="00723DB9" w:rsidRDefault="00723DB9" w:rsidP="00723DB9">
      <w:pPr>
        <w:pStyle w:val="ListParagraph"/>
        <w:numPr>
          <w:ilvl w:val="0"/>
          <w:numId w:val="5"/>
        </w:numPr>
        <w:jc w:val="both"/>
        <w:rPr>
          <w:rFonts w:eastAsia="SimSun"/>
          <w:b/>
          <w:bCs/>
        </w:rPr>
      </w:pPr>
      <w:r>
        <w:rPr>
          <w:rFonts w:eastAsia="SimSun"/>
          <w:b/>
          <w:bCs/>
        </w:rPr>
        <w:t>U</w:t>
      </w:r>
      <w:r w:rsidRPr="00723DB9">
        <w:rPr>
          <w:rFonts w:eastAsia="SimSun"/>
          <w:b/>
          <w:bCs/>
        </w:rPr>
        <w:t>nknown SCell in FR2 for EN-DC with the L3 reporting during activation</w:t>
      </w:r>
    </w:p>
    <w:p w14:paraId="6D2ADD4E" w14:textId="4C65589E" w:rsidR="00723DB9" w:rsidRPr="00723DB9" w:rsidRDefault="00723DB9" w:rsidP="00723DB9">
      <w:pPr>
        <w:pStyle w:val="ListParagraph"/>
        <w:numPr>
          <w:ilvl w:val="0"/>
          <w:numId w:val="5"/>
        </w:numPr>
        <w:jc w:val="both"/>
        <w:rPr>
          <w:rFonts w:eastAsia="SimSun"/>
          <w:b/>
          <w:bCs/>
        </w:rPr>
      </w:pPr>
      <w:r>
        <w:rPr>
          <w:rFonts w:eastAsia="SimSun"/>
          <w:b/>
          <w:bCs/>
        </w:rPr>
        <w:t>U</w:t>
      </w:r>
      <w:r w:rsidRPr="00723DB9">
        <w:rPr>
          <w:rFonts w:eastAsia="SimSun"/>
          <w:b/>
          <w:bCs/>
        </w:rPr>
        <w:t>nknown SCell in FR2 (FR1+FR2 NR CA) with the beam sweeping factor reduction</w:t>
      </w:r>
    </w:p>
    <w:p w14:paraId="7995165C" w14:textId="77777777" w:rsidR="00723DB9" w:rsidRPr="00723DB9" w:rsidRDefault="00723DB9" w:rsidP="00723DB9">
      <w:pPr>
        <w:jc w:val="both"/>
        <w:rPr>
          <w:b/>
          <w:bCs/>
        </w:rPr>
      </w:pPr>
    </w:p>
    <w:p w14:paraId="77D49D76" w14:textId="77777777" w:rsidR="00723DB9" w:rsidRDefault="00723DB9" w:rsidP="0074759D">
      <w:pPr>
        <w:jc w:val="both"/>
      </w:pPr>
    </w:p>
    <w:p w14:paraId="50518045" w14:textId="77777777" w:rsidR="00723DB9" w:rsidRDefault="00723DB9" w:rsidP="0074759D">
      <w:pPr>
        <w:jc w:val="both"/>
      </w:pPr>
    </w:p>
    <w:tbl>
      <w:tblPr>
        <w:tblStyle w:val="TableGrid"/>
        <w:tblW w:w="0" w:type="auto"/>
        <w:tblLook w:val="04A0" w:firstRow="1" w:lastRow="0" w:firstColumn="1" w:lastColumn="0" w:noHBand="0" w:noVBand="1"/>
      </w:tblPr>
      <w:tblGrid>
        <w:gridCol w:w="9629"/>
      </w:tblGrid>
      <w:tr w:rsidR="00723DB9" w14:paraId="4633DA7B" w14:textId="77777777" w:rsidTr="00723DB9">
        <w:tc>
          <w:tcPr>
            <w:tcW w:w="9629" w:type="dxa"/>
          </w:tcPr>
          <w:p w14:paraId="27B0AE86" w14:textId="6BBFA155" w:rsidR="00723DB9" w:rsidRDefault="00723DB9" w:rsidP="00723DB9">
            <w:pPr>
              <w:rPr>
                <w:b/>
                <w:color w:val="0070C0"/>
                <w:u w:val="single"/>
                <w:lang w:eastAsia="ko-KR"/>
              </w:rPr>
            </w:pPr>
            <w:r>
              <w:rPr>
                <w:b/>
                <w:color w:val="0070C0"/>
                <w:u w:val="single"/>
                <w:lang w:eastAsia="ko-KR"/>
              </w:rPr>
              <w:t>Issue 4-2-3: Test case list for “</w:t>
            </w:r>
            <w:r w:rsidRPr="003417B3">
              <w:rPr>
                <w:b/>
                <w:color w:val="0070C0"/>
                <w:u w:val="single"/>
                <w:lang w:eastAsia="ko-KR"/>
              </w:rPr>
              <w:t>Use SSB periodicity instead of SMTC periodicity</w:t>
            </w:r>
            <w:r>
              <w:rPr>
                <w:b/>
                <w:color w:val="0070C0"/>
                <w:u w:val="single"/>
                <w:lang w:eastAsia="ko-KR"/>
              </w:rPr>
              <w:t xml:space="preserve">” and “Performing </w:t>
            </w:r>
            <w:r w:rsidRPr="003417B3">
              <w:rPr>
                <w:b/>
                <w:color w:val="0070C0"/>
                <w:u w:val="single"/>
                <w:lang w:eastAsia="ko-KR"/>
              </w:rPr>
              <w:t>L1-RSRP measurement is performed in non-DRX mode even DRX is configured</w:t>
            </w:r>
            <w:r>
              <w:rPr>
                <w:b/>
                <w:color w:val="0070C0"/>
                <w:u w:val="single"/>
                <w:lang w:eastAsia="ko-KR"/>
              </w:rPr>
              <w:t>”</w:t>
            </w:r>
          </w:p>
          <w:p w14:paraId="40241DC7" w14:textId="77777777" w:rsidR="00723DB9" w:rsidRDefault="00723DB9" w:rsidP="00723DB9">
            <w:pPr>
              <w:pStyle w:val="ListParagraph"/>
              <w:numPr>
                <w:ilvl w:val="0"/>
                <w:numId w:val="5"/>
              </w:numPr>
              <w:spacing w:after="120" w:line="240" w:lineRule="auto"/>
              <w:ind w:left="936"/>
              <w:contextualSpacing w:val="0"/>
              <w:rPr>
                <w:rFonts w:eastAsia="SimSun"/>
              </w:rPr>
            </w:pPr>
            <w:r>
              <w:rPr>
                <w:rFonts w:eastAsia="SimSun"/>
              </w:rPr>
              <w:t>FFS:</w:t>
            </w:r>
          </w:p>
          <w:p w14:paraId="44971FA1" w14:textId="77777777" w:rsidR="00723DB9" w:rsidRDefault="00723DB9" w:rsidP="00723DB9">
            <w:pPr>
              <w:pStyle w:val="ListParagraph"/>
              <w:numPr>
                <w:ilvl w:val="1"/>
                <w:numId w:val="5"/>
              </w:numPr>
              <w:spacing w:after="120" w:line="240" w:lineRule="auto"/>
              <w:ind w:left="1656"/>
              <w:contextualSpacing w:val="0"/>
              <w:rPr>
                <w:rFonts w:eastAsia="SimSun"/>
              </w:rPr>
            </w:pPr>
            <w:r>
              <w:rPr>
                <w:rFonts w:eastAsia="SimSun"/>
              </w:rPr>
              <w:t xml:space="preserve">Option 1 (HW): </w:t>
            </w:r>
          </w:p>
          <w:p w14:paraId="74A53023" w14:textId="77777777" w:rsidR="00723DB9" w:rsidRPr="003417B3" w:rsidRDefault="00723DB9" w:rsidP="00723DB9">
            <w:pPr>
              <w:pStyle w:val="ListParagraph"/>
              <w:numPr>
                <w:ilvl w:val="2"/>
                <w:numId w:val="5"/>
              </w:numPr>
              <w:spacing w:after="120" w:line="240" w:lineRule="auto"/>
              <w:ind w:left="2376"/>
              <w:contextualSpacing w:val="0"/>
              <w:rPr>
                <w:rFonts w:eastAsia="SimSun"/>
              </w:rPr>
            </w:pPr>
            <w:r w:rsidRPr="003417B3">
              <w:rPr>
                <w:rFonts w:eastAsia="SimSun"/>
              </w:rPr>
              <w:t>Define dedicated test cases for following enhancement:</w:t>
            </w:r>
          </w:p>
          <w:p w14:paraId="0034A7F4" w14:textId="77777777" w:rsidR="00723DB9" w:rsidRPr="003417B3" w:rsidRDefault="00723DB9" w:rsidP="00723DB9">
            <w:pPr>
              <w:pStyle w:val="ListParagraph"/>
              <w:numPr>
                <w:ilvl w:val="3"/>
                <w:numId w:val="5"/>
              </w:numPr>
              <w:spacing w:after="120" w:line="240" w:lineRule="auto"/>
              <w:ind w:left="3096"/>
              <w:contextualSpacing w:val="0"/>
              <w:rPr>
                <w:rFonts w:eastAsia="SimSun"/>
              </w:rPr>
            </w:pPr>
            <w:r w:rsidRPr="003417B3">
              <w:rPr>
                <w:rFonts w:eastAsia="SimSun"/>
              </w:rPr>
              <w:t>Use SSB periodicity instead of SMTC periodicity when the SMTC is only configured in MO for enhanced unknown FR2 Scell activation requirement</w:t>
            </w:r>
          </w:p>
          <w:p w14:paraId="7F1BEB37" w14:textId="77777777" w:rsidR="00723DB9" w:rsidRPr="003417B3" w:rsidRDefault="00723DB9" w:rsidP="00723DB9">
            <w:pPr>
              <w:pStyle w:val="ListParagraph"/>
              <w:numPr>
                <w:ilvl w:val="3"/>
                <w:numId w:val="5"/>
              </w:numPr>
              <w:spacing w:after="120" w:line="240" w:lineRule="auto"/>
              <w:ind w:left="3096"/>
              <w:contextualSpacing w:val="0"/>
              <w:rPr>
                <w:rFonts w:eastAsia="SimSun"/>
              </w:rPr>
            </w:pPr>
            <w:r w:rsidRPr="003417B3">
              <w:rPr>
                <w:rFonts w:eastAsia="SimSun"/>
              </w:rPr>
              <w:t>L1-RSRP measurement is performed in non-DRX mode even DRX is configured</w:t>
            </w:r>
          </w:p>
          <w:p w14:paraId="6D1BAA4B" w14:textId="77777777" w:rsidR="00723DB9" w:rsidRPr="003417B3" w:rsidRDefault="00723DB9" w:rsidP="00723DB9">
            <w:pPr>
              <w:pStyle w:val="ListParagraph"/>
              <w:numPr>
                <w:ilvl w:val="1"/>
                <w:numId w:val="5"/>
              </w:numPr>
              <w:spacing w:after="120" w:line="240" w:lineRule="auto"/>
              <w:ind w:left="1656"/>
              <w:contextualSpacing w:val="0"/>
              <w:rPr>
                <w:rFonts w:eastAsia="SimSun"/>
              </w:rPr>
            </w:pPr>
            <w:r>
              <w:rPr>
                <w:rFonts w:eastAsia="SimSun"/>
              </w:rPr>
              <w:t xml:space="preserve">Option 2 (Apple): </w:t>
            </w:r>
          </w:p>
          <w:p w14:paraId="7A2A5CB7" w14:textId="5FEE95C7" w:rsidR="00723DB9" w:rsidRPr="00723DB9" w:rsidRDefault="00723DB9" w:rsidP="00723DB9">
            <w:pPr>
              <w:pStyle w:val="ListParagraph"/>
              <w:numPr>
                <w:ilvl w:val="2"/>
                <w:numId w:val="5"/>
              </w:numPr>
              <w:spacing w:after="120" w:line="240" w:lineRule="auto"/>
              <w:ind w:left="2376"/>
              <w:contextualSpacing w:val="0"/>
              <w:rPr>
                <w:rFonts w:eastAsia="SimSun"/>
              </w:rPr>
            </w:pPr>
            <w:r>
              <w:rPr>
                <w:rFonts w:eastAsia="SimSun"/>
              </w:rPr>
              <w:t>These enhancements can be verified in TCs with “b</w:t>
            </w:r>
            <w:r w:rsidRPr="003417B3">
              <w:rPr>
                <w:rFonts w:eastAsia="SimSun"/>
              </w:rPr>
              <w:t>eam sweeping factors reduction</w:t>
            </w:r>
            <w:r>
              <w:rPr>
                <w:rFonts w:eastAsia="SimSun"/>
              </w:rPr>
              <w:t>”</w:t>
            </w:r>
            <w:r w:rsidRPr="00A3420D">
              <w:rPr>
                <w:rFonts w:eastAsia="SimSun"/>
              </w:rPr>
              <w:t xml:space="preserve">.  </w:t>
            </w:r>
          </w:p>
        </w:tc>
      </w:tr>
    </w:tbl>
    <w:p w14:paraId="496EA2C1" w14:textId="4CF1C00A" w:rsidR="00723DB9" w:rsidRDefault="00723DB9" w:rsidP="0074759D">
      <w:pPr>
        <w:jc w:val="both"/>
      </w:pPr>
      <w:r>
        <w:t>For Issue 4-2-3, it is not necessary to have separate test cases for verifying using the SSB periodicity instead of SMTC or using the non-DRX cycle for L1-RSRP measurement. Therefore, we are also fine with Option 2 to include testing these enhancements as a part of the test case used for verifying reduced beam sweeping factor.</w:t>
      </w:r>
    </w:p>
    <w:p w14:paraId="286C4FB2" w14:textId="546E2119" w:rsidR="00723DB9" w:rsidRDefault="00723DB9" w:rsidP="0074759D">
      <w:pPr>
        <w:jc w:val="both"/>
      </w:pPr>
      <w:r w:rsidRPr="00B56BFC">
        <w:rPr>
          <w:b/>
          <w:bCs/>
        </w:rPr>
        <w:t xml:space="preserve">Proposal </w:t>
      </w:r>
      <w:r>
        <w:rPr>
          <w:b/>
          <w:bCs/>
        </w:rPr>
        <w:t>4</w:t>
      </w:r>
      <w:r w:rsidRPr="00B56BFC">
        <w:rPr>
          <w:b/>
          <w:bCs/>
        </w:rPr>
        <w:t>:</w:t>
      </w:r>
      <w:r>
        <w:rPr>
          <w:b/>
          <w:bCs/>
        </w:rPr>
        <w:t xml:space="preserve"> No need to have separate test cases to verify “</w:t>
      </w:r>
      <w:r w:rsidRPr="00723DB9">
        <w:rPr>
          <w:b/>
          <w:bCs/>
        </w:rPr>
        <w:t>Use SSB periodicity instead of SMTC periodicity” and “Performing L1-RSRP measurement is performed in non-DRX mode even DRX is configured”</w:t>
      </w:r>
      <w:r>
        <w:rPr>
          <w:b/>
          <w:bCs/>
        </w:rPr>
        <w:t>. These enhancements can be included with</w:t>
      </w:r>
      <w:r w:rsidRPr="00723DB9">
        <w:t xml:space="preserve"> </w:t>
      </w:r>
      <w:r w:rsidRPr="00723DB9">
        <w:rPr>
          <w:b/>
          <w:bCs/>
        </w:rPr>
        <w:t>the test case used for verifying reduced beam sweeping factor.</w:t>
      </w:r>
    </w:p>
    <w:p w14:paraId="2D5379E9" w14:textId="7BA53CF7" w:rsidR="00723DB9" w:rsidRPr="00DB6FC9" w:rsidRDefault="00723DB9" w:rsidP="0074759D">
      <w:pPr>
        <w:jc w:val="both"/>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41AB7088"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w:t>
      </w:r>
      <w:r w:rsidR="00516075">
        <w:rPr>
          <w:rFonts w:cstheme="minorHAnsi"/>
          <w:szCs w:val="24"/>
        </w:rPr>
        <w:t xml:space="preserve">the </w:t>
      </w:r>
      <w:r w:rsidR="00723DB9">
        <w:rPr>
          <w:rFonts w:cstheme="minorHAnsi"/>
          <w:szCs w:val="24"/>
        </w:rPr>
        <w:t>performance</w:t>
      </w:r>
      <w:r w:rsidR="00516075">
        <w:rPr>
          <w:rFonts w:cstheme="minorHAnsi"/>
          <w:szCs w:val="24"/>
        </w:rPr>
        <w:t xml:space="preserve"> issues for</w:t>
      </w:r>
      <w:r w:rsidR="007E65B8">
        <w:rPr>
          <w:rFonts w:cstheme="minorHAnsi"/>
          <w:szCs w:val="24"/>
        </w:rPr>
        <w:t xml:space="preserve"> </w:t>
      </w:r>
      <w:r w:rsidR="00D50C1D">
        <w:rPr>
          <w:rFonts w:cstheme="minorHAnsi"/>
          <w:szCs w:val="24"/>
        </w:rPr>
        <w:t xml:space="preserve">SCell activation </w:t>
      </w:r>
      <w:r w:rsidR="00516075">
        <w:rPr>
          <w:rFonts w:cstheme="minorHAnsi"/>
          <w:szCs w:val="24"/>
        </w:rPr>
        <w:t xml:space="preserve">enhancement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23DB9">
        <w:rPr>
          <w:rFonts w:cstheme="minorHAnsi"/>
          <w:szCs w:val="24"/>
        </w:rPr>
        <w:t>concluded</w:t>
      </w:r>
      <w:r w:rsidR="00B50765" w:rsidRPr="00B50765">
        <w:rPr>
          <w:rFonts w:cstheme="minorHAnsi"/>
          <w:szCs w:val="24"/>
        </w:rPr>
        <w:t>:</w:t>
      </w:r>
    </w:p>
    <w:p w14:paraId="52C0C369" w14:textId="77777777" w:rsidR="00723DB9" w:rsidRDefault="00723DB9" w:rsidP="00723DB9">
      <w:pPr>
        <w:jc w:val="both"/>
      </w:pPr>
      <w:bookmarkStart w:id="0" w:name="_Hlk94866332"/>
      <w:r w:rsidRPr="00B56BFC">
        <w:rPr>
          <w:b/>
          <w:bCs/>
        </w:rPr>
        <w:t xml:space="preserve">Proposal </w:t>
      </w:r>
      <w:r>
        <w:rPr>
          <w:b/>
          <w:bCs/>
        </w:rPr>
        <w:t>1</w:t>
      </w:r>
      <w:r w:rsidRPr="00B56BFC">
        <w:rPr>
          <w:b/>
          <w:bCs/>
        </w:rPr>
        <w:t>:</w:t>
      </w:r>
      <w:r>
        <w:rPr>
          <w:b/>
          <w:bCs/>
        </w:rPr>
        <w:t xml:space="preserve"> Test cases for L3 report triggering and beam sweeping factor reduction: </w:t>
      </w:r>
    </w:p>
    <w:tbl>
      <w:tblPr>
        <w:tblStyle w:val="TableGrid"/>
        <w:tblW w:w="0" w:type="auto"/>
        <w:tblInd w:w="625" w:type="dxa"/>
        <w:tblLook w:val="04A0" w:firstRow="1" w:lastRow="0" w:firstColumn="1" w:lastColumn="0" w:noHBand="0" w:noVBand="1"/>
      </w:tblPr>
      <w:tblGrid>
        <w:gridCol w:w="1342"/>
        <w:gridCol w:w="741"/>
        <w:gridCol w:w="2192"/>
        <w:gridCol w:w="1680"/>
        <w:gridCol w:w="1606"/>
        <w:gridCol w:w="1443"/>
      </w:tblGrid>
      <w:tr w:rsidR="00723DB9" w:rsidRPr="00AB57A8" w14:paraId="4232C790" w14:textId="77777777" w:rsidTr="00723DB9">
        <w:trPr>
          <w:trHeight w:val="458"/>
        </w:trPr>
        <w:tc>
          <w:tcPr>
            <w:tcW w:w="1342" w:type="dxa"/>
          </w:tcPr>
          <w:p w14:paraId="48157214" w14:textId="77777777" w:rsidR="00723DB9" w:rsidRDefault="00723DB9" w:rsidP="00D55D0C">
            <w:pPr>
              <w:spacing w:after="120"/>
              <w:rPr>
                <w:rFonts w:eastAsia="SimSun"/>
                <w:sz w:val="20"/>
                <w:szCs w:val="20"/>
              </w:rPr>
            </w:pPr>
            <w:r>
              <w:rPr>
                <w:rFonts w:eastAsia="SimSun"/>
                <w:sz w:val="20"/>
                <w:szCs w:val="20"/>
              </w:rPr>
              <w:t>Feature</w:t>
            </w:r>
          </w:p>
        </w:tc>
        <w:tc>
          <w:tcPr>
            <w:tcW w:w="741" w:type="dxa"/>
          </w:tcPr>
          <w:p w14:paraId="79C6486C" w14:textId="77777777" w:rsidR="00723DB9" w:rsidRDefault="00723DB9" w:rsidP="00D55D0C">
            <w:pPr>
              <w:spacing w:after="120"/>
              <w:rPr>
                <w:rFonts w:eastAsia="SimSun"/>
                <w:sz w:val="20"/>
                <w:szCs w:val="20"/>
              </w:rPr>
            </w:pPr>
            <w:r>
              <w:rPr>
                <w:rFonts w:eastAsia="SimSun"/>
                <w:sz w:val="20"/>
                <w:szCs w:val="20"/>
              </w:rPr>
              <w:t>Index</w:t>
            </w:r>
          </w:p>
        </w:tc>
        <w:tc>
          <w:tcPr>
            <w:tcW w:w="2192" w:type="dxa"/>
          </w:tcPr>
          <w:p w14:paraId="46D54B4C" w14:textId="77777777" w:rsidR="00723DB9" w:rsidRPr="00AB57A8" w:rsidRDefault="00723DB9" w:rsidP="00D55D0C">
            <w:pPr>
              <w:spacing w:after="120"/>
              <w:rPr>
                <w:rFonts w:eastAsia="SimSun"/>
                <w:sz w:val="20"/>
                <w:szCs w:val="20"/>
              </w:rPr>
            </w:pPr>
            <w:r>
              <w:rPr>
                <w:rFonts w:eastAsia="SimSun"/>
                <w:sz w:val="20"/>
                <w:szCs w:val="20"/>
              </w:rPr>
              <w:t>Test case</w:t>
            </w:r>
          </w:p>
        </w:tc>
        <w:tc>
          <w:tcPr>
            <w:tcW w:w="1680" w:type="dxa"/>
          </w:tcPr>
          <w:p w14:paraId="7FB68A62" w14:textId="77777777" w:rsidR="00723DB9" w:rsidRPr="00AB57A8" w:rsidRDefault="00723DB9" w:rsidP="00D55D0C">
            <w:pPr>
              <w:spacing w:after="120"/>
              <w:rPr>
                <w:rFonts w:eastAsia="SimSun"/>
                <w:sz w:val="20"/>
                <w:szCs w:val="20"/>
              </w:rPr>
            </w:pPr>
            <w:r w:rsidRPr="00AB57A8">
              <w:rPr>
                <w:rFonts w:eastAsia="SimSun"/>
                <w:sz w:val="20"/>
                <w:szCs w:val="20"/>
              </w:rPr>
              <w:t>This TC is needed</w:t>
            </w:r>
          </w:p>
        </w:tc>
        <w:tc>
          <w:tcPr>
            <w:tcW w:w="1606" w:type="dxa"/>
          </w:tcPr>
          <w:p w14:paraId="18E7C166" w14:textId="77777777" w:rsidR="00723DB9" w:rsidRPr="00AB57A8" w:rsidRDefault="00723DB9" w:rsidP="00D55D0C">
            <w:pPr>
              <w:spacing w:after="120"/>
              <w:rPr>
                <w:rFonts w:eastAsia="SimSun"/>
                <w:sz w:val="20"/>
                <w:szCs w:val="20"/>
              </w:rPr>
            </w:pPr>
            <w:r w:rsidRPr="00AB57A8">
              <w:rPr>
                <w:rFonts w:eastAsia="SimSun"/>
                <w:sz w:val="20"/>
                <w:szCs w:val="20"/>
              </w:rPr>
              <w:t>This TC is NOT needed</w:t>
            </w:r>
          </w:p>
        </w:tc>
        <w:tc>
          <w:tcPr>
            <w:tcW w:w="1443" w:type="dxa"/>
          </w:tcPr>
          <w:p w14:paraId="0DF319D5" w14:textId="77777777" w:rsidR="00723DB9" w:rsidRPr="00AB57A8" w:rsidRDefault="00723DB9" w:rsidP="00D55D0C">
            <w:pPr>
              <w:spacing w:after="120"/>
              <w:rPr>
                <w:rFonts w:eastAsia="SimSun"/>
                <w:sz w:val="20"/>
                <w:szCs w:val="20"/>
              </w:rPr>
            </w:pPr>
            <w:r>
              <w:rPr>
                <w:rFonts w:eastAsia="SimSun"/>
                <w:sz w:val="20"/>
                <w:szCs w:val="20"/>
              </w:rPr>
              <w:t>Detailed Scope</w:t>
            </w:r>
          </w:p>
        </w:tc>
      </w:tr>
      <w:tr w:rsidR="00723DB9" w:rsidRPr="00AB57A8" w14:paraId="40039528" w14:textId="77777777" w:rsidTr="00723DB9">
        <w:trPr>
          <w:trHeight w:val="744"/>
        </w:trPr>
        <w:tc>
          <w:tcPr>
            <w:tcW w:w="1342" w:type="dxa"/>
            <w:vMerge w:val="restart"/>
            <w:vAlign w:val="center"/>
          </w:tcPr>
          <w:p w14:paraId="311EA838" w14:textId="77777777" w:rsidR="00723DB9" w:rsidRDefault="00723DB9" w:rsidP="00D55D0C">
            <w:pPr>
              <w:spacing w:after="120"/>
              <w:rPr>
                <w:rFonts w:eastAsia="SimSun"/>
                <w:sz w:val="20"/>
                <w:szCs w:val="20"/>
              </w:rPr>
            </w:pPr>
            <w:r>
              <w:rPr>
                <w:rFonts w:eastAsia="SimSun"/>
                <w:sz w:val="20"/>
                <w:szCs w:val="20"/>
              </w:rPr>
              <w:t xml:space="preserve">L3 </w:t>
            </w:r>
            <w:proofErr w:type="gramStart"/>
            <w:r>
              <w:rPr>
                <w:rFonts w:eastAsia="SimSun"/>
                <w:sz w:val="20"/>
                <w:szCs w:val="20"/>
              </w:rPr>
              <w:t>report based</w:t>
            </w:r>
            <w:proofErr w:type="gramEnd"/>
            <w:r>
              <w:rPr>
                <w:rFonts w:eastAsia="SimSun"/>
                <w:sz w:val="20"/>
                <w:szCs w:val="20"/>
              </w:rPr>
              <w:t xml:space="preserve"> enhancement</w:t>
            </w:r>
          </w:p>
        </w:tc>
        <w:tc>
          <w:tcPr>
            <w:tcW w:w="741" w:type="dxa"/>
          </w:tcPr>
          <w:p w14:paraId="00283C12" w14:textId="77777777" w:rsidR="00723DB9" w:rsidRPr="00AB57A8" w:rsidRDefault="00723DB9" w:rsidP="00D55D0C">
            <w:pPr>
              <w:spacing w:after="120"/>
              <w:rPr>
                <w:rFonts w:eastAsia="SimSun"/>
                <w:sz w:val="20"/>
                <w:szCs w:val="20"/>
              </w:rPr>
            </w:pPr>
            <w:r>
              <w:rPr>
                <w:rFonts w:eastAsia="SimSun"/>
                <w:sz w:val="20"/>
                <w:szCs w:val="20"/>
              </w:rPr>
              <w:t>1</w:t>
            </w:r>
          </w:p>
        </w:tc>
        <w:tc>
          <w:tcPr>
            <w:tcW w:w="2192" w:type="dxa"/>
          </w:tcPr>
          <w:p w14:paraId="22953C35" w14:textId="77777777" w:rsidR="00723DB9" w:rsidRPr="00AB57A8" w:rsidRDefault="00723DB9" w:rsidP="00D55D0C">
            <w:pPr>
              <w:spacing w:after="120"/>
              <w:rPr>
                <w:rFonts w:eastAsia="SimSun"/>
                <w:sz w:val="20"/>
                <w:szCs w:val="20"/>
              </w:rPr>
            </w:pPr>
            <w:r w:rsidRPr="00AB57A8">
              <w:rPr>
                <w:rFonts w:eastAsia="SimSun"/>
                <w:sz w:val="20"/>
                <w:szCs w:val="20"/>
              </w:rPr>
              <w:t>FR2 unknown SCell activation with L3 report</w:t>
            </w:r>
          </w:p>
        </w:tc>
        <w:tc>
          <w:tcPr>
            <w:tcW w:w="1680" w:type="dxa"/>
          </w:tcPr>
          <w:p w14:paraId="5233838A" w14:textId="77777777" w:rsidR="00723DB9" w:rsidRPr="00AB57A8" w:rsidRDefault="00723DB9" w:rsidP="00D55D0C">
            <w:pPr>
              <w:spacing w:after="120"/>
              <w:rPr>
                <w:rFonts w:eastAsia="SimSun"/>
                <w:sz w:val="20"/>
                <w:szCs w:val="20"/>
              </w:rPr>
            </w:pPr>
            <w:r>
              <w:rPr>
                <w:rFonts w:eastAsia="SimSun"/>
                <w:sz w:val="20"/>
                <w:szCs w:val="20"/>
              </w:rPr>
              <w:t>CMCC, Nokia, Apple, Ericsson, QC, MTK</w:t>
            </w:r>
          </w:p>
        </w:tc>
        <w:tc>
          <w:tcPr>
            <w:tcW w:w="1606" w:type="dxa"/>
          </w:tcPr>
          <w:p w14:paraId="1D4A1589" w14:textId="77777777" w:rsidR="00723DB9" w:rsidRPr="00AB57A8" w:rsidRDefault="00723DB9" w:rsidP="00D55D0C">
            <w:pPr>
              <w:spacing w:after="120"/>
              <w:rPr>
                <w:rFonts w:eastAsia="SimSun"/>
                <w:sz w:val="20"/>
                <w:szCs w:val="20"/>
              </w:rPr>
            </w:pPr>
          </w:p>
        </w:tc>
        <w:tc>
          <w:tcPr>
            <w:tcW w:w="1443" w:type="dxa"/>
          </w:tcPr>
          <w:p w14:paraId="3E28D86D" w14:textId="77777777" w:rsidR="00723DB9" w:rsidRPr="00AB57A8" w:rsidRDefault="00723DB9" w:rsidP="00D55D0C">
            <w:pPr>
              <w:spacing w:after="120"/>
              <w:rPr>
                <w:rFonts w:eastAsia="SimSun"/>
                <w:sz w:val="20"/>
                <w:szCs w:val="20"/>
              </w:rPr>
            </w:pPr>
            <w:r>
              <w:rPr>
                <w:rFonts w:eastAsia="SimSun"/>
                <w:sz w:val="20"/>
                <w:szCs w:val="20"/>
              </w:rPr>
              <w:t>TBA</w:t>
            </w:r>
          </w:p>
        </w:tc>
      </w:tr>
      <w:tr w:rsidR="00723DB9" w:rsidRPr="00AB57A8" w14:paraId="57F7A85B" w14:textId="77777777" w:rsidTr="00723DB9">
        <w:trPr>
          <w:trHeight w:val="439"/>
        </w:trPr>
        <w:tc>
          <w:tcPr>
            <w:tcW w:w="1342" w:type="dxa"/>
            <w:vMerge/>
          </w:tcPr>
          <w:p w14:paraId="647DE4EA" w14:textId="77777777" w:rsidR="00723DB9" w:rsidRDefault="00723DB9" w:rsidP="00D55D0C">
            <w:pPr>
              <w:spacing w:after="120"/>
              <w:rPr>
                <w:rFonts w:eastAsia="SimSun"/>
                <w:sz w:val="20"/>
                <w:szCs w:val="20"/>
              </w:rPr>
            </w:pPr>
          </w:p>
        </w:tc>
        <w:tc>
          <w:tcPr>
            <w:tcW w:w="741" w:type="dxa"/>
          </w:tcPr>
          <w:p w14:paraId="4CC3C67D" w14:textId="77777777" w:rsidR="00723DB9" w:rsidRPr="00AB57A8" w:rsidRDefault="00723DB9" w:rsidP="00D55D0C">
            <w:pPr>
              <w:spacing w:after="120"/>
              <w:rPr>
                <w:rFonts w:eastAsia="SimSun"/>
                <w:sz w:val="20"/>
                <w:szCs w:val="20"/>
              </w:rPr>
            </w:pPr>
            <w:r>
              <w:rPr>
                <w:rFonts w:eastAsia="SimSun"/>
                <w:sz w:val="20"/>
                <w:szCs w:val="20"/>
              </w:rPr>
              <w:t>2</w:t>
            </w:r>
          </w:p>
        </w:tc>
        <w:tc>
          <w:tcPr>
            <w:tcW w:w="2192" w:type="dxa"/>
          </w:tcPr>
          <w:p w14:paraId="0DA28F51" w14:textId="77777777" w:rsidR="00723DB9" w:rsidRPr="00AB57A8" w:rsidRDefault="00723DB9" w:rsidP="00D55D0C">
            <w:pPr>
              <w:spacing w:after="120"/>
              <w:rPr>
                <w:rFonts w:eastAsia="SimSun"/>
                <w:sz w:val="20"/>
                <w:szCs w:val="20"/>
              </w:rPr>
            </w:pPr>
            <w:r w:rsidRPr="00AB57A8">
              <w:rPr>
                <w:rFonts w:eastAsia="SimSun"/>
                <w:sz w:val="20"/>
                <w:szCs w:val="20"/>
              </w:rPr>
              <w:t>PUCCH SCell activation delay with L3 report</w:t>
            </w:r>
          </w:p>
        </w:tc>
        <w:tc>
          <w:tcPr>
            <w:tcW w:w="1680" w:type="dxa"/>
          </w:tcPr>
          <w:p w14:paraId="3060CB1A" w14:textId="77777777" w:rsidR="00723DB9" w:rsidRPr="00AB57A8" w:rsidRDefault="00723DB9" w:rsidP="00D55D0C">
            <w:pPr>
              <w:spacing w:after="120"/>
              <w:rPr>
                <w:rFonts w:eastAsia="SimSun"/>
                <w:sz w:val="20"/>
                <w:szCs w:val="20"/>
              </w:rPr>
            </w:pPr>
            <w:r>
              <w:rPr>
                <w:rFonts w:eastAsia="SimSun"/>
                <w:sz w:val="20"/>
                <w:szCs w:val="20"/>
              </w:rPr>
              <w:t>CMCC, Nokia</w:t>
            </w:r>
          </w:p>
        </w:tc>
        <w:tc>
          <w:tcPr>
            <w:tcW w:w="1606" w:type="dxa"/>
          </w:tcPr>
          <w:p w14:paraId="0C5C7286" w14:textId="77777777" w:rsidR="00723DB9" w:rsidRPr="00AB57A8" w:rsidRDefault="00723DB9" w:rsidP="00D55D0C">
            <w:pPr>
              <w:spacing w:after="120"/>
              <w:rPr>
                <w:rFonts w:eastAsia="SimSun"/>
                <w:sz w:val="20"/>
                <w:szCs w:val="20"/>
              </w:rPr>
            </w:pPr>
            <w:r>
              <w:rPr>
                <w:rFonts w:eastAsia="SimSun"/>
                <w:sz w:val="20"/>
                <w:szCs w:val="20"/>
              </w:rPr>
              <w:t>Apple, QC, MTK</w:t>
            </w:r>
          </w:p>
        </w:tc>
        <w:tc>
          <w:tcPr>
            <w:tcW w:w="1443" w:type="dxa"/>
          </w:tcPr>
          <w:p w14:paraId="51A23C7F"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0959EFAF" w14:textId="77777777" w:rsidTr="00723DB9">
        <w:trPr>
          <w:trHeight w:val="620"/>
        </w:trPr>
        <w:tc>
          <w:tcPr>
            <w:tcW w:w="1342" w:type="dxa"/>
            <w:vMerge/>
          </w:tcPr>
          <w:p w14:paraId="53028B31" w14:textId="77777777" w:rsidR="00723DB9" w:rsidRDefault="00723DB9" w:rsidP="00D55D0C">
            <w:pPr>
              <w:spacing w:after="120"/>
              <w:rPr>
                <w:rFonts w:eastAsia="SimSun"/>
                <w:sz w:val="20"/>
                <w:szCs w:val="20"/>
              </w:rPr>
            </w:pPr>
          </w:p>
        </w:tc>
        <w:tc>
          <w:tcPr>
            <w:tcW w:w="741" w:type="dxa"/>
          </w:tcPr>
          <w:p w14:paraId="23A2B25D" w14:textId="77777777" w:rsidR="00723DB9" w:rsidRPr="00AB57A8" w:rsidRDefault="00723DB9" w:rsidP="00D55D0C">
            <w:pPr>
              <w:spacing w:after="120"/>
              <w:rPr>
                <w:rFonts w:eastAsia="SimSun"/>
                <w:sz w:val="20"/>
                <w:szCs w:val="20"/>
              </w:rPr>
            </w:pPr>
            <w:r>
              <w:rPr>
                <w:rFonts w:eastAsia="SimSun"/>
                <w:sz w:val="20"/>
                <w:szCs w:val="20"/>
              </w:rPr>
              <w:t>3</w:t>
            </w:r>
          </w:p>
        </w:tc>
        <w:tc>
          <w:tcPr>
            <w:tcW w:w="2192" w:type="dxa"/>
          </w:tcPr>
          <w:p w14:paraId="33A17247" w14:textId="77777777" w:rsidR="00723DB9" w:rsidRPr="00AB57A8" w:rsidRDefault="00723DB9" w:rsidP="00D55D0C">
            <w:pPr>
              <w:spacing w:after="120"/>
              <w:contextualSpacing/>
              <w:jc w:val="both"/>
              <w:rPr>
                <w:sz w:val="20"/>
                <w:szCs w:val="20"/>
              </w:rPr>
            </w:pPr>
            <w:r w:rsidRPr="00AB57A8">
              <w:rPr>
                <w:rFonts w:hint="eastAsia"/>
                <w:sz w:val="20"/>
                <w:szCs w:val="20"/>
              </w:rPr>
              <w:t>M</w:t>
            </w:r>
            <w:r w:rsidRPr="00AB57A8">
              <w:rPr>
                <w:sz w:val="20"/>
                <w:szCs w:val="20"/>
              </w:rPr>
              <w:t>ultiple SCell activation delay with FR2 unknown SCell with L3 report</w:t>
            </w:r>
          </w:p>
        </w:tc>
        <w:tc>
          <w:tcPr>
            <w:tcW w:w="1680" w:type="dxa"/>
          </w:tcPr>
          <w:p w14:paraId="53A9D520" w14:textId="77777777" w:rsidR="00723DB9" w:rsidRPr="00AB57A8" w:rsidRDefault="00723DB9" w:rsidP="00D55D0C">
            <w:pPr>
              <w:spacing w:after="120"/>
              <w:rPr>
                <w:rFonts w:eastAsia="SimSun"/>
                <w:sz w:val="20"/>
                <w:szCs w:val="20"/>
              </w:rPr>
            </w:pPr>
            <w:r>
              <w:rPr>
                <w:rFonts w:eastAsia="SimSun"/>
                <w:sz w:val="20"/>
                <w:szCs w:val="20"/>
              </w:rPr>
              <w:t xml:space="preserve">CMCC, Nokia </w:t>
            </w:r>
          </w:p>
        </w:tc>
        <w:tc>
          <w:tcPr>
            <w:tcW w:w="1606" w:type="dxa"/>
          </w:tcPr>
          <w:p w14:paraId="35620378" w14:textId="77777777" w:rsidR="00723DB9" w:rsidRPr="00AB57A8" w:rsidRDefault="00723DB9" w:rsidP="00D55D0C">
            <w:pPr>
              <w:spacing w:after="120"/>
              <w:rPr>
                <w:rFonts w:eastAsia="SimSun"/>
                <w:sz w:val="20"/>
                <w:szCs w:val="20"/>
              </w:rPr>
            </w:pPr>
            <w:r>
              <w:rPr>
                <w:rFonts w:eastAsia="SimSun"/>
                <w:sz w:val="20"/>
                <w:szCs w:val="20"/>
              </w:rPr>
              <w:t>Apple, QC, MTK</w:t>
            </w:r>
          </w:p>
        </w:tc>
        <w:tc>
          <w:tcPr>
            <w:tcW w:w="1443" w:type="dxa"/>
          </w:tcPr>
          <w:p w14:paraId="0C2BDA14"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77D731C3" w14:textId="77777777" w:rsidTr="00723DB9">
        <w:trPr>
          <w:trHeight w:val="439"/>
        </w:trPr>
        <w:tc>
          <w:tcPr>
            <w:tcW w:w="1342" w:type="dxa"/>
            <w:vMerge/>
          </w:tcPr>
          <w:p w14:paraId="5A4CCBD0" w14:textId="77777777" w:rsidR="00723DB9" w:rsidRDefault="00723DB9" w:rsidP="00D55D0C">
            <w:pPr>
              <w:spacing w:after="120"/>
              <w:rPr>
                <w:rFonts w:eastAsia="SimSun"/>
                <w:sz w:val="20"/>
                <w:szCs w:val="20"/>
              </w:rPr>
            </w:pPr>
          </w:p>
        </w:tc>
        <w:tc>
          <w:tcPr>
            <w:tcW w:w="741" w:type="dxa"/>
          </w:tcPr>
          <w:p w14:paraId="4F33D017" w14:textId="77777777" w:rsidR="00723DB9" w:rsidRPr="00AB57A8" w:rsidRDefault="00723DB9" w:rsidP="00D55D0C">
            <w:pPr>
              <w:spacing w:after="120"/>
              <w:rPr>
                <w:rFonts w:eastAsia="SimSun"/>
                <w:sz w:val="20"/>
                <w:szCs w:val="20"/>
              </w:rPr>
            </w:pPr>
            <w:r>
              <w:rPr>
                <w:rFonts w:eastAsia="SimSun"/>
                <w:sz w:val="20"/>
                <w:szCs w:val="20"/>
              </w:rPr>
              <w:t>4</w:t>
            </w:r>
          </w:p>
        </w:tc>
        <w:tc>
          <w:tcPr>
            <w:tcW w:w="2192" w:type="dxa"/>
          </w:tcPr>
          <w:p w14:paraId="11C2E0EB" w14:textId="77777777" w:rsidR="00723DB9" w:rsidRPr="00AB57A8" w:rsidRDefault="00723DB9" w:rsidP="00D55D0C">
            <w:pPr>
              <w:spacing w:after="120"/>
              <w:rPr>
                <w:rFonts w:eastAsia="SimSun"/>
                <w:sz w:val="20"/>
                <w:szCs w:val="20"/>
              </w:rPr>
            </w:pPr>
            <w:r w:rsidRPr="00AB57A8">
              <w:rPr>
                <w:rFonts w:eastAsia="SimSun"/>
                <w:sz w:val="20"/>
                <w:szCs w:val="20"/>
              </w:rPr>
              <w:t>PUCCH SCell activation delay with L3 report</w:t>
            </w:r>
            <w:r>
              <w:rPr>
                <w:rFonts w:eastAsia="SimSun"/>
                <w:sz w:val="20"/>
                <w:szCs w:val="20"/>
              </w:rPr>
              <w:t xml:space="preserve"> </w:t>
            </w:r>
            <w:r w:rsidRPr="00AB57A8">
              <w:rPr>
                <w:rFonts w:eastAsia="SimSun"/>
                <w:sz w:val="20"/>
                <w:szCs w:val="20"/>
              </w:rPr>
              <w:t>with Multiple SCells</w:t>
            </w:r>
          </w:p>
        </w:tc>
        <w:tc>
          <w:tcPr>
            <w:tcW w:w="1680" w:type="dxa"/>
          </w:tcPr>
          <w:p w14:paraId="7C3B53AF" w14:textId="77777777" w:rsidR="00723DB9" w:rsidRPr="00AB57A8" w:rsidRDefault="00723DB9" w:rsidP="00D55D0C">
            <w:pPr>
              <w:spacing w:after="120"/>
              <w:rPr>
                <w:rFonts w:eastAsia="SimSun"/>
                <w:sz w:val="20"/>
                <w:szCs w:val="20"/>
              </w:rPr>
            </w:pPr>
            <w:r>
              <w:rPr>
                <w:rFonts w:eastAsia="SimSun"/>
                <w:sz w:val="20"/>
                <w:szCs w:val="20"/>
              </w:rPr>
              <w:t>CMCC, Ericsson</w:t>
            </w:r>
          </w:p>
        </w:tc>
        <w:tc>
          <w:tcPr>
            <w:tcW w:w="1606" w:type="dxa"/>
          </w:tcPr>
          <w:p w14:paraId="0B06693F" w14:textId="77777777" w:rsidR="00723DB9" w:rsidRPr="00AB57A8" w:rsidRDefault="00723DB9" w:rsidP="00D55D0C">
            <w:pPr>
              <w:spacing w:after="120"/>
              <w:rPr>
                <w:rFonts w:eastAsia="SimSun"/>
                <w:sz w:val="20"/>
                <w:szCs w:val="20"/>
              </w:rPr>
            </w:pPr>
            <w:r>
              <w:rPr>
                <w:rFonts w:eastAsia="SimSun"/>
                <w:sz w:val="20"/>
                <w:szCs w:val="20"/>
              </w:rPr>
              <w:t>Apple, QC, MTK</w:t>
            </w:r>
          </w:p>
        </w:tc>
        <w:tc>
          <w:tcPr>
            <w:tcW w:w="1443" w:type="dxa"/>
          </w:tcPr>
          <w:p w14:paraId="1000555B"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02EA427A" w14:textId="77777777" w:rsidTr="00723DB9">
        <w:trPr>
          <w:trHeight w:val="439"/>
        </w:trPr>
        <w:tc>
          <w:tcPr>
            <w:tcW w:w="1342" w:type="dxa"/>
            <w:vMerge w:val="restart"/>
            <w:vAlign w:val="center"/>
          </w:tcPr>
          <w:p w14:paraId="159CFE67" w14:textId="77777777" w:rsidR="00723DB9" w:rsidRDefault="00723DB9" w:rsidP="00D55D0C">
            <w:pPr>
              <w:spacing w:after="120"/>
              <w:rPr>
                <w:rFonts w:eastAsia="SimSun"/>
                <w:sz w:val="20"/>
                <w:szCs w:val="20"/>
              </w:rPr>
            </w:pPr>
            <w:r>
              <w:rPr>
                <w:rFonts w:eastAsia="SimSun"/>
                <w:sz w:val="20"/>
                <w:szCs w:val="20"/>
              </w:rPr>
              <w:lastRenderedPageBreak/>
              <w:t>B</w:t>
            </w:r>
            <w:r w:rsidRPr="0059202F">
              <w:rPr>
                <w:rFonts w:eastAsia="SimSun"/>
                <w:sz w:val="20"/>
                <w:szCs w:val="20"/>
              </w:rPr>
              <w:t>eam sweeping factors</w:t>
            </w:r>
            <w:r>
              <w:rPr>
                <w:rFonts w:eastAsia="SimSun"/>
                <w:sz w:val="20"/>
                <w:szCs w:val="20"/>
              </w:rPr>
              <w:t xml:space="preserve"> reduction</w:t>
            </w:r>
          </w:p>
        </w:tc>
        <w:tc>
          <w:tcPr>
            <w:tcW w:w="741" w:type="dxa"/>
          </w:tcPr>
          <w:p w14:paraId="42D872EF" w14:textId="77777777" w:rsidR="00723DB9" w:rsidRDefault="00723DB9" w:rsidP="00D55D0C">
            <w:pPr>
              <w:spacing w:after="120"/>
              <w:rPr>
                <w:rFonts w:eastAsia="SimSun"/>
                <w:sz w:val="20"/>
                <w:szCs w:val="20"/>
              </w:rPr>
            </w:pPr>
            <w:r>
              <w:rPr>
                <w:rFonts w:eastAsia="SimSun"/>
                <w:sz w:val="20"/>
                <w:szCs w:val="20"/>
              </w:rPr>
              <w:t>5</w:t>
            </w:r>
          </w:p>
        </w:tc>
        <w:tc>
          <w:tcPr>
            <w:tcW w:w="2192" w:type="dxa"/>
          </w:tcPr>
          <w:p w14:paraId="04BE198A" w14:textId="77777777" w:rsidR="00723DB9" w:rsidRPr="00AB57A8" w:rsidRDefault="00723DB9" w:rsidP="00D55D0C">
            <w:pPr>
              <w:spacing w:after="120"/>
              <w:rPr>
                <w:rFonts w:eastAsia="SimSun"/>
                <w:sz w:val="20"/>
                <w:szCs w:val="20"/>
              </w:rPr>
            </w:pPr>
            <w:r w:rsidRPr="0059202F">
              <w:rPr>
                <w:rFonts w:eastAsia="SimSun"/>
                <w:sz w:val="20"/>
                <w:szCs w:val="20"/>
              </w:rPr>
              <w:t>FR2 unknown SCell activation with smaller beam sweeping factors</w:t>
            </w:r>
          </w:p>
        </w:tc>
        <w:tc>
          <w:tcPr>
            <w:tcW w:w="1680" w:type="dxa"/>
          </w:tcPr>
          <w:p w14:paraId="0BE66707" w14:textId="77777777" w:rsidR="00723DB9" w:rsidRDefault="00723DB9" w:rsidP="00D55D0C">
            <w:pPr>
              <w:spacing w:after="120"/>
              <w:rPr>
                <w:rFonts w:eastAsia="SimSun"/>
                <w:sz w:val="20"/>
                <w:szCs w:val="20"/>
              </w:rPr>
            </w:pPr>
            <w:r>
              <w:rPr>
                <w:rFonts w:eastAsia="SimSun"/>
                <w:sz w:val="20"/>
                <w:szCs w:val="20"/>
              </w:rPr>
              <w:t xml:space="preserve">Nokia, CMCC, </w:t>
            </w:r>
            <w:r w:rsidRPr="00D159EC">
              <w:rPr>
                <w:rFonts w:eastAsia="SimSun"/>
                <w:sz w:val="20"/>
                <w:szCs w:val="20"/>
              </w:rPr>
              <w:t>Apple</w:t>
            </w:r>
            <w:r>
              <w:rPr>
                <w:rFonts w:eastAsia="SimSun"/>
                <w:sz w:val="20"/>
                <w:szCs w:val="20"/>
              </w:rPr>
              <w:t>, QC, MTK</w:t>
            </w:r>
          </w:p>
        </w:tc>
        <w:tc>
          <w:tcPr>
            <w:tcW w:w="1606" w:type="dxa"/>
          </w:tcPr>
          <w:p w14:paraId="210B2B3F" w14:textId="77777777" w:rsidR="00723DB9" w:rsidRDefault="00723DB9" w:rsidP="00D55D0C">
            <w:pPr>
              <w:spacing w:after="120"/>
              <w:rPr>
                <w:rFonts w:eastAsia="SimSun"/>
                <w:sz w:val="20"/>
                <w:szCs w:val="20"/>
              </w:rPr>
            </w:pPr>
          </w:p>
        </w:tc>
        <w:tc>
          <w:tcPr>
            <w:tcW w:w="1443" w:type="dxa"/>
          </w:tcPr>
          <w:p w14:paraId="4486D01A"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112AD133" w14:textId="77777777" w:rsidTr="00723DB9">
        <w:trPr>
          <w:trHeight w:val="1295"/>
        </w:trPr>
        <w:tc>
          <w:tcPr>
            <w:tcW w:w="1342" w:type="dxa"/>
            <w:vMerge/>
          </w:tcPr>
          <w:p w14:paraId="7004EB4E" w14:textId="77777777" w:rsidR="00723DB9" w:rsidRDefault="00723DB9" w:rsidP="00D55D0C">
            <w:pPr>
              <w:spacing w:after="120"/>
              <w:rPr>
                <w:rFonts w:eastAsia="SimSun"/>
                <w:sz w:val="20"/>
                <w:szCs w:val="20"/>
              </w:rPr>
            </w:pPr>
          </w:p>
        </w:tc>
        <w:tc>
          <w:tcPr>
            <w:tcW w:w="741" w:type="dxa"/>
          </w:tcPr>
          <w:p w14:paraId="07C3F6E5" w14:textId="77777777" w:rsidR="00723DB9" w:rsidRDefault="00723DB9" w:rsidP="00D55D0C">
            <w:pPr>
              <w:spacing w:after="120"/>
              <w:rPr>
                <w:rFonts w:eastAsia="SimSun"/>
                <w:sz w:val="20"/>
                <w:szCs w:val="20"/>
              </w:rPr>
            </w:pPr>
            <w:r>
              <w:rPr>
                <w:rFonts w:eastAsia="SimSun"/>
                <w:sz w:val="20"/>
                <w:szCs w:val="20"/>
              </w:rPr>
              <w:t>6</w:t>
            </w:r>
          </w:p>
        </w:tc>
        <w:tc>
          <w:tcPr>
            <w:tcW w:w="2192" w:type="dxa"/>
          </w:tcPr>
          <w:p w14:paraId="03E3546F" w14:textId="77777777" w:rsidR="00723DB9" w:rsidRPr="003417B3" w:rsidRDefault="00723DB9" w:rsidP="00D55D0C">
            <w:pPr>
              <w:spacing w:after="120"/>
              <w:rPr>
                <w:sz w:val="20"/>
                <w:szCs w:val="20"/>
              </w:rPr>
            </w:pPr>
            <w:r w:rsidRPr="00AB57A8">
              <w:rPr>
                <w:rFonts w:hint="eastAsia"/>
                <w:sz w:val="20"/>
                <w:szCs w:val="20"/>
              </w:rPr>
              <w:t>M</w:t>
            </w:r>
            <w:r w:rsidRPr="00AB57A8">
              <w:rPr>
                <w:sz w:val="20"/>
                <w:szCs w:val="20"/>
              </w:rPr>
              <w:t xml:space="preserve">ultiple SCell activation delay with FR2 unknown SCell </w:t>
            </w:r>
            <w:r w:rsidRPr="0059202F">
              <w:rPr>
                <w:sz w:val="20"/>
                <w:szCs w:val="20"/>
              </w:rPr>
              <w:t>with smaller beam sweeping factors</w:t>
            </w:r>
          </w:p>
        </w:tc>
        <w:tc>
          <w:tcPr>
            <w:tcW w:w="1680" w:type="dxa"/>
          </w:tcPr>
          <w:p w14:paraId="432AE45D" w14:textId="77777777" w:rsidR="00723DB9" w:rsidRDefault="00723DB9" w:rsidP="00D55D0C">
            <w:pPr>
              <w:spacing w:after="120"/>
              <w:rPr>
                <w:rFonts w:eastAsia="SimSun"/>
                <w:sz w:val="20"/>
                <w:szCs w:val="20"/>
              </w:rPr>
            </w:pPr>
            <w:r>
              <w:rPr>
                <w:rFonts w:eastAsia="SimSun"/>
                <w:sz w:val="20"/>
                <w:szCs w:val="20"/>
              </w:rPr>
              <w:t>CMCC, Ericsson</w:t>
            </w:r>
          </w:p>
        </w:tc>
        <w:tc>
          <w:tcPr>
            <w:tcW w:w="1606" w:type="dxa"/>
          </w:tcPr>
          <w:p w14:paraId="5F87ACE8" w14:textId="7777777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43" w:type="dxa"/>
          </w:tcPr>
          <w:p w14:paraId="73013A69"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08554D25" w14:textId="77777777" w:rsidTr="00723DB9">
        <w:trPr>
          <w:trHeight w:val="439"/>
        </w:trPr>
        <w:tc>
          <w:tcPr>
            <w:tcW w:w="1342" w:type="dxa"/>
            <w:vMerge/>
          </w:tcPr>
          <w:p w14:paraId="32A8392A" w14:textId="77777777" w:rsidR="00723DB9" w:rsidRDefault="00723DB9" w:rsidP="00D55D0C">
            <w:pPr>
              <w:spacing w:after="120"/>
              <w:rPr>
                <w:rFonts w:eastAsia="SimSun"/>
                <w:sz w:val="20"/>
                <w:szCs w:val="20"/>
              </w:rPr>
            </w:pPr>
          </w:p>
        </w:tc>
        <w:tc>
          <w:tcPr>
            <w:tcW w:w="741" w:type="dxa"/>
          </w:tcPr>
          <w:p w14:paraId="7AA5DD77" w14:textId="77777777" w:rsidR="00723DB9" w:rsidRDefault="00723DB9" w:rsidP="00D55D0C">
            <w:pPr>
              <w:spacing w:after="120"/>
              <w:rPr>
                <w:rFonts w:eastAsia="SimSun"/>
                <w:sz w:val="20"/>
                <w:szCs w:val="20"/>
              </w:rPr>
            </w:pPr>
            <w:r>
              <w:rPr>
                <w:rFonts w:eastAsia="SimSun"/>
                <w:sz w:val="20"/>
                <w:szCs w:val="20"/>
              </w:rPr>
              <w:t>7</w:t>
            </w:r>
          </w:p>
        </w:tc>
        <w:tc>
          <w:tcPr>
            <w:tcW w:w="2192" w:type="dxa"/>
          </w:tcPr>
          <w:p w14:paraId="482E1CEF" w14:textId="77777777" w:rsidR="00723DB9" w:rsidRPr="00AB57A8" w:rsidRDefault="00723DB9" w:rsidP="00D55D0C">
            <w:pPr>
              <w:spacing w:after="120"/>
              <w:rPr>
                <w:rFonts w:eastAsia="SimSun"/>
                <w:sz w:val="20"/>
                <w:szCs w:val="20"/>
              </w:rPr>
            </w:pPr>
            <w:r w:rsidRPr="00AB57A8">
              <w:rPr>
                <w:rFonts w:eastAsia="SimSun"/>
                <w:sz w:val="20"/>
                <w:szCs w:val="20"/>
              </w:rPr>
              <w:t xml:space="preserve">PUCCH SCell activation delay </w:t>
            </w:r>
            <w:r w:rsidRPr="0059202F">
              <w:rPr>
                <w:rFonts w:eastAsia="SimSun"/>
                <w:sz w:val="20"/>
                <w:szCs w:val="20"/>
              </w:rPr>
              <w:t>with smaller beam sweeping factors</w:t>
            </w:r>
          </w:p>
        </w:tc>
        <w:tc>
          <w:tcPr>
            <w:tcW w:w="1680" w:type="dxa"/>
          </w:tcPr>
          <w:p w14:paraId="2C18DCA9" w14:textId="77777777" w:rsidR="00723DB9" w:rsidRDefault="00723DB9" w:rsidP="00D55D0C">
            <w:pPr>
              <w:spacing w:after="120"/>
              <w:rPr>
                <w:rFonts w:eastAsia="SimSun"/>
                <w:sz w:val="20"/>
                <w:szCs w:val="20"/>
              </w:rPr>
            </w:pPr>
            <w:r>
              <w:rPr>
                <w:rFonts w:eastAsia="SimSun"/>
                <w:sz w:val="20"/>
                <w:szCs w:val="20"/>
              </w:rPr>
              <w:t>Nokia, CMCC, Ericsson</w:t>
            </w:r>
          </w:p>
        </w:tc>
        <w:tc>
          <w:tcPr>
            <w:tcW w:w="1606" w:type="dxa"/>
          </w:tcPr>
          <w:p w14:paraId="50D5FF15" w14:textId="7777777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43" w:type="dxa"/>
          </w:tcPr>
          <w:p w14:paraId="3CA7B19B" w14:textId="77777777" w:rsidR="00723DB9" w:rsidRDefault="00723DB9" w:rsidP="00D55D0C">
            <w:pPr>
              <w:spacing w:after="120"/>
              <w:rPr>
                <w:rFonts w:eastAsia="SimSun"/>
                <w:sz w:val="20"/>
                <w:szCs w:val="20"/>
              </w:rPr>
            </w:pPr>
            <w:r>
              <w:rPr>
                <w:rFonts w:eastAsia="SimSun"/>
                <w:sz w:val="20"/>
                <w:szCs w:val="20"/>
              </w:rPr>
              <w:t>TBA</w:t>
            </w:r>
          </w:p>
        </w:tc>
      </w:tr>
      <w:tr w:rsidR="00723DB9" w:rsidRPr="00AB57A8" w14:paraId="41928534" w14:textId="77777777" w:rsidTr="00723DB9">
        <w:trPr>
          <w:trHeight w:val="439"/>
        </w:trPr>
        <w:tc>
          <w:tcPr>
            <w:tcW w:w="1342" w:type="dxa"/>
            <w:vMerge/>
          </w:tcPr>
          <w:p w14:paraId="4B7D4302" w14:textId="77777777" w:rsidR="00723DB9" w:rsidRDefault="00723DB9" w:rsidP="00D55D0C">
            <w:pPr>
              <w:spacing w:after="120"/>
              <w:rPr>
                <w:rFonts w:eastAsia="SimSun"/>
                <w:sz w:val="20"/>
                <w:szCs w:val="20"/>
              </w:rPr>
            </w:pPr>
          </w:p>
        </w:tc>
        <w:tc>
          <w:tcPr>
            <w:tcW w:w="741" w:type="dxa"/>
          </w:tcPr>
          <w:p w14:paraId="1F8070E8" w14:textId="77777777" w:rsidR="00723DB9" w:rsidRDefault="00723DB9" w:rsidP="00D55D0C">
            <w:pPr>
              <w:spacing w:after="120"/>
              <w:rPr>
                <w:rFonts w:eastAsia="SimSun"/>
                <w:sz w:val="20"/>
                <w:szCs w:val="20"/>
              </w:rPr>
            </w:pPr>
            <w:r>
              <w:rPr>
                <w:rFonts w:eastAsia="SimSun"/>
                <w:sz w:val="20"/>
                <w:szCs w:val="20"/>
              </w:rPr>
              <w:t>8</w:t>
            </w:r>
          </w:p>
        </w:tc>
        <w:tc>
          <w:tcPr>
            <w:tcW w:w="2192" w:type="dxa"/>
          </w:tcPr>
          <w:p w14:paraId="1D782B35" w14:textId="77777777" w:rsidR="00723DB9" w:rsidRPr="00AB57A8" w:rsidRDefault="00723DB9" w:rsidP="00D55D0C">
            <w:pPr>
              <w:spacing w:after="120"/>
              <w:rPr>
                <w:rFonts w:eastAsia="SimSun"/>
                <w:sz w:val="20"/>
                <w:szCs w:val="20"/>
              </w:rPr>
            </w:pPr>
            <w:r w:rsidRPr="00AB57A8">
              <w:rPr>
                <w:rFonts w:eastAsia="SimSun"/>
                <w:sz w:val="20"/>
                <w:szCs w:val="20"/>
              </w:rPr>
              <w:t>PUCCH SCell activation delay with L3 report</w:t>
            </w:r>
            <w:r>
              <w:rPr>
                <w:rFonts w:eastAsia="SimSun"/>
                <w:sz w:val="20"/>
                <w:szCs w:val="20"/>
              </w:rPr>
              <w:t xml:space="preserve"> </w:t>
            </w:r>
            <w:r w:rsidRPr="00AB57A8">
              <w:rPr>
                <w:rFonts w:eastAsia="SimSun"/>
                <w:sz w:val="20"/>
                <w:szCs w:val="20"/>
              </w:rPr>
              <w:t>with Multiple SCells</w:t>
            </w:r>
          </w:p>
        </w:tc>
        <w:tc>
          <w:tcPr>
            <w:tcW w:w="1680" w:type="dxa"/>
          </w:tcPr>
          <w:p w14:paraId="261E4934" w14:textId="77777777" w:rsidR="00723DB9" w:rsidRDefault="00723DB9" w:rsidP="00D55D0C">
            <w:pPr>
              <w:spacing w:after="120"/>
              <w:rPr>
                <w:rFonts w:eastAsia="SimSun"/>
                <w:sz w:val="20"/>
                <w:szCs w:val="20"/>
              </w:rPr>
            </w:pPr>
            <w:r>
              <w:rPr>
                <w:rFonts w:eastAsia="SimSun"/>
                <w:sz w:val="20"/>
                <w:szCs w:val="20"/>
              </w:rPr>
              <w:t>CMCC</w:t>
            </w:r>
          </w:p>
        </w:tc>
        <w:tc>
          <w:tcPr>
            <w:tcW w:w="1606" w:type="dxa"/>
          </w:tcPr>
          <w:p w14:paraId="72EB0529" w14:textId="7777777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43" w:type="dxa"/>
          </w:tcPr>
          <w:p w14:paraId="3D31FBB8"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61234ED4" w14:textId="77777777" w:rsidTr="00723DB9">
        <w:trPr>
          <w:trHeight w:val="439"/>
        </w:trPr>
        <w:tc>
          <w:tcPr>
            <w:tcW w:w="1342" w:type="dxa"/>
            <w:vMerge/>
          </w:tcPr>
          <w:p w14:paraId="2D0D010C" w14:textId="77777777" w:rsidR="00723DB9" w:rsidRDefault="00723DB9" w:rsidP="00D55D0C">
            <w:pPr>
              <w:spacing w:after="120"/>
              <w:rPr>
                <w:rFonts w:eastAsia="SimSun"/>
                <w:sz w:val="20"/>
                <w:szCs w:val="20"/>
              </w:rPr>
            </w:pPr>
          </w:p>
        </w:tc>
        <w:tc>
          <w:tcPr>
            <w:tcW w:w="741" w:type="dxa"/>
          </w:tcPr>
          <w:p w14:paraId="66EDE513" w14:textId="77777777" w:rsidR="00723DB9" w:rsidRDefault="00723DB9" w:rsidP="00D55D0C">
            <w:pPr>
              <w:spacing w:after="120"/>
              <w:rPr>
                <w:rFonts w:eastAsia="SimSun"/>
                <w:sz w:val="20"/>
                <w:szCs w:val="20"/>
              </w:rPr>
            </w:pPr>
            <w:r>
              <w:rPr>
                <w:rFonts w:eastAsia="SimSun"/>
                <w:sz w:val="20"/>
                <w:szCs w:val="20"/>
              </w:rPr>
              <w:t>9</w:t>
            </w:r>
          </w:p>
        </w:tc>
        <w:tc>
          <w:tcPr>
            <w:tcW w:w="2192" w:type="dxa"/>
          </w:tcPr>
          <w:p w14:paraId="4F7A0130"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with smaller beam sweeping factors</w:t>
            </w:r>
            <w:r>
              <w:t xml:space="preserve"> </w:t>
            </w:r>
            <w:r w:rsidRPr="0059202F">
              <w:rPr>
                <w:rFonts w:eastAsia="SimSun"/>
                <w:sz w:val="20"/>
                <w:szCs w:val="20"/>
              </w:rPr>
              <w:t>at SCell addition</w:t>
            </w:r>
          </w:p>
        </w:tc>
        <w:tc>
          <w:tcPr>
            <w:tcW w:w="1680" w:type="dxa"/>
          </w:tcPr>
          <w:p w14:paraId="168C6EE0" w14:textId="77777777" w:rsidR="00723DB9" w:rsidRDefault="00723DB9" w:rsidP="00D55D0C">
            <w:pPr>
              <w:spacing w:after="120"/>
              <w:rPr>
                <w:rFonts w:eastAsia="SimSun"/>
                <w:sz w:val="20"/>
                <w:szCs w:val="20"/>
              </w:rPr>
            </w:pPr>
            <w:r>
              <w:rPr>
                <w:rFonts w:eastAsia="SimSun"/>
                <w:sz w:val="20"/>
                <w:szCs w:val="20"/>
              </w:rPr>
              <w:t>CMCC, Nokia, Ericsson</w:t>
            </w:r>
          </w:p>
        </w:tc>
        <w:tc>
          <w:tcPr>
            <w:tcW w:w="1606" w:type="dxa"/>
          </w:tcPr>
          <w:p w14:paraId="24863216" w14:textId="7777777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43" w:type="dxa"/>
          </w:tcPr>
          <w:p w14:paraId="4B3C3DFF"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08040D80" w14:textId="77777777" w:rsidTr="00723DB9">
        <w:trPr>
          <w:trHeight w:val="439"/>
        </w:trPr>
        <w:tc>
          <w:tcPr>
            <w:tcW w:w="1342" w:type="dxa"/>
            <w:vMerge/>
          </w:tcPr>
          <w:p w14:paraId="22940A23" w14:textId="77777777" w:rsidR="00723DB9" w:rsidRDefault="00723DB9" w:rsidP="00D55D0C">
            <w:pPr>
              <w:spacing w:after="120"/>
              <w:rPr>
                <w:rFonts w:eastAsia="SimSun"/>
                <w:sz w:val="20"/>
                <w:szCs w:val="20"/>
              </w:rPr>
            </w:pPr>
          </w:p>
        </w:tc>
        <w:tc>
          <w:tcPr>
            <w:tcW w:w="741" w:type="dxa"/>
          </w:tcPr>
          <w:p w14:paraId="2455A281" w14:textId="77777777" w:rsidR="00723DB9" w:rsidRDefault="00723DB9" w:rsidP="00D55D0C">
            <w:pPr>
              <w:spacing w:after="120"/>
              <w:rPr>
                <w:rFonts w:eastAsia="SimSun"/>
                <w:sz w:val="20"/>
                <w:szCs w:val="20"/>
              </w:rPr>
            </w:pPr>
            <w:r>
              <w:rPr>
                <w:rFonts w:eastAsia="SimSun"/>
                <w:sz w:val="20"/>
                <w:szCs w:val="20"/>
              </w:rPr>
              <w:t>10</w:t>
            </w:r>
          </w:p>
        </w:tc>
        <w:tc>
          <w:tcPr>
            <w:tcW w:w="2192" w:type="dxa"/>
          </w:tcPr>
          <w:p w14:paraId="0447F4C6"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with smaller beam sweeping factors</w:t>
            </w:r>
            <w:r>
              <w:t xml:space="preserve"> </w:t>
            </w:r>
            <w:r w:rsidRPr="0059202F">
              <w:rPr>
                <w:rFonts w:eastAsia="SimSun"/>
                <w:sz w:val="20"/>
                <w:szCs w:val="20"/>
              </w:rPr>
              <w:t>at Handover</w:t>
            </w:r>
          </w:p>
        </w:tc>
        <w:tc>
          <w:tcPr>
            <w:tcW w:w="1680" w:type="dxa"/>
          </w:tcPr>
          <w:p w14:paraId="57861576" w14:textId="77777777" w:rsidR="00723DB9" w:rsidRDefault="00723DB9" w:rsidP="00D55D0C">
            <w:pPr>
              <w:spacing w:after="120"/>
              <w:rPr>
                <w:rFonts w:eastAsia="SimSun"/>
                <w:sz w:val="20"/>
                <w:szCs w:val="20"/>
              </w:rPr>
            </w:pPr>
            <w:r w:rsidRPr="000E5646">
              <w:rPr>
                <w:rFonts w:eastAsia="SimSun"/>
                <w:sz w:val="20"/>
                <w:szCs w:val="20"/>
              </w:rPr>
              <w:t>CMCC</w:t>
            </w:r>
            <w:r>
              <w:rPr>
                <w:rFonts w:eastAsia="SimSun"/>
                <w:sz w:val="20"/>
                <w:szCs w:val="20"/>
              </w:rPr>
              <w:t>, Nokia</w:t>
            </w:r>
          </w:p>
        </w:tc>
        <w:tc>
          <w:tcPr>
            <w:tcW w:w="1606" w:type="dxa"/>
          </w:tcPr>
          <w:p w14:paraId="4DF23F49" w14:textId="7777777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43" w:type="dxa"/>
          </w:tcPr>
          <w:p w14:paraId="6172B12E"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3CED32F9" w14:textId="77777777" w:rsidTr="00723DB9">
        <w:trPr>
          <w:trHeight w:val="439"/>
        </w:trPr>
        <w:tc>
          <w:tcPr>
            <w:tcW w:w="1342" w:type="dxa"/>
            <w:vMerge/>
          </w:tcPr>
          <w:p w14:paraId="1E86AE89" w14:textId="77777777" w:rsidR="00723DB9" w:rsidRDefault="00723DB9" w:rsidP="00D55D0C">
            <w:pPr>
              <w:spacing w:after="120"/>
              <w:rPr>
                <w:rFonts w:eastAsia="SimSun"/>
                <w:sz w:val="20"/>
                <w:szCs w:val="20"/>
              </w:rPr>
            </w:pPr>
          </w:p>
        </w:tc>
        <w:tc>
          <w:tcPr>
            <w:tcW w:w="741" w:type="dxa"/>
          </w:tcPr>
          <w:p w14:paraId="2FE278BD" w14:textId="77777777" w:rsidR="00723DB9" w:rsidRDefault="00723DB9" w:rsidP="00D55D0C">
            <w:pPr>
              <w:spacing w:after="120"/>
              <w:rPr>
                <w:rFonts w:eastAsia="SimSun"/>
                <w:sz w:val="20"/>
                <w:szCs w:val="20"/>
              </w:rPr>
            </w:pPr>
            <w:r>
              <w:rPr>
                <w:rFonts w:eastAsia="SimSun"/>
                <w:sz w:val="20"/>
                <w:szCs w:val="20"/>
              </w:rPr>
              <w:t>11</w:t>
            </w:r>
          </w:p>
        </w:tc>
        <w:tc>
          <w:tcPr>
            <w:tcW w:w="2192" w:type="dxa"/>
          </w:tcPr>
          <w:p w14:paraId="1E3EC2A1"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of Multiple Downlink SCells with smaller beam sweeping factors</w:t>
            </w:r>
            <w:r>
              <w:t xml:space="preserve"> </w:t>
            </w:r>
            <w:r w:rsidRPr="0059202F">
              <w:rPr>
                <w:rFonts w:eastAsia="SimSun"/>
                <w:sz w:val="20"/>
                <w:szCs w:val="20"/>
              </w:rPr>
              <w:t>at SCell addition</w:t>
            </w:r>
          </w:p>
        </w:tc>
        <w:tc>
          <w:tcPr>
            <w:tcW w:w="1680" w:type="dxa"/>
          </w:tcPr>
          <w:p w14:paraId="68BD5767" w14:textId="77777777" w:rsidR="00723DB9" w:rsidRDefault="00723DB9" w:rsidP="00D55D0C">
            <w:pPr>
              <w:spacing w:after="120"/>
              <w:rPr>
                <w:rFonts w:eastAsia="SimSun"/>
                <w:sz w:val="20"/>
                <w:szCs w:val="20"/>
              </w:rPr>
            </w:pPr>
            <w:r w:rsidRPr="000E5646">
              <w:rPr>
                <w:rFonts w:eastAsia="SimSun"/>
                <w:sz w:val="20"/>
                <w:szCs w:val="20"/>
              </w:rPr>
              <w:t>CMCC</w:t>
            </w:r>
          </w:p>
        </w:tc>
        <w:tc>
          <w:tcPr>
            <w:tcW w:w="1606" w:type="dxa"/>
          </w:tcPr>
          <w:p w14:paraId="42CEFE1B" w14:textId="7777777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43" w:type="dxa"/>
          </w:tcPr>
          <w:p w14:paraId="19F73D09" w14:textId="77777777" w:rsidR="00723DB9" w:rsidRDefault="00723DB9" w:rsidP="00D55D0C">
            <w:pPr>
              <w:spacing w:after="120"/>
              <w:rPr>
                <w:rFonts w:eastAsia="SimSun"/>
                <w:sz w:val="20"/>
                <w:szCs w:val="20"/>
              </w:rPr>
            </w:pPr>
            <w:r w:rsidRPr="00F95799">
              <w:rPr>
                <w:rFonts w:eastAsia="SimSun"/>
                <w:sz w:val="20"/>
                <w:szCs w:val="20"/>
              </w:rPr>
              <w:t>TBA</w:t>
            </w:r>
          </w:p>
        </w:tc>
      </w:tr>
      <w:tr w:rsidR="00723DB9" w:rsidRPr="00AB57A8" w14:paraId="2A3788EC" w14:textId="77777777" w:rsidTr="00723DB9">
        <w:trPr>
          <w:trHeight w:val="439"/>
        </w:trPr>
        <w:tc>
          <w:tcPr>
            <w:tcW w:w="1342" w:type="dxa"/>
            <w:vMerge/>
          </w:tcPr>
          <w:p w14:paraId="72C956D7" w14:textId="77777777" w:rsidR="00723DB9" w:rsidRDefault="00723DB9" w:rsidP="00D55D0C">
            <w:pPr>
              <w:spacing w:after="120"/>
              <w:rPr>
                <w:rFonts w:eastAsia="SimSun"/>
                <w:sz w:val="20"/>
                <w:szCs w:val="20"/>
              </w:rPr>
            </w:pPr>
          </w:p>
        </w:tc>
        <w:tc>
          <w:tcPr>
            <w:tcW w:w="741" w:type="dxa"/>
          </w:tcPr>
          <w:p w14:paraId="311574E3" w14:textId="77777777" w:rsidR="00723DB9" w:rsidRDefault="00723DB9" w:rsidP="00D55D0C">
            <w:pPr>
              <w:spacing w:after="120"/>
              <w:rPr>
                <w:rFonts w:eastAsia="SimSun"/>
                <w:sz w:val="20"/>
                <w:szCs w:val="20"/>
              </w:rPr>
            </w:pPr>
            <w:r>
              <w:rPr>
                <w:rFonts w:eastAsia="SimSun"/>
                <w:sz w:val="20"/>
                <w:szCs w:val="20"/>
              </w:rPr>
              <w:t>12</w:t>
            </w:r>
          </w:p>
        </w:tc>
        <w:tc>
          <w:tcPr>
            <w:tcW w:w="2192" w:type="dxa"/>
          </w:tcPr>
          <w:p w14:paraId="1F31E8D5" w14:textId="77777777" w:rsidR="00723DB9" w:rsidRPr="00AB57A8" w:rsidRDefault="00723DB9" w:rsidP="00D55D0C">
            <w:pPr>
              <w:spacing w:after="120"/>
              <w:rPr>
                <w:rFonts w:eastAsia="SimSun"/>
                <w:sz w:val="20"/>
                <w:szCs w:val="20"/>
              </w:rPr>
            </w:pPr>
            <w:r w:rsidRPr="0059202F">
              <w:rPr>
                <w:rFonts w:eastAsia="SimSun"/>
                <w:sz w:val="20"/>
                <w:szCs w:val="20"/>
              </w:rPr>
              <w:t>Direct SCell activation delay of Multiple Downlink SCells with smaller beam sweeping factors</w:t>
            </w:r>
            <w:r>
              <w:t xml:space="preserve"> </w:t>
            </w:r>
            <w:r w:rsidRPr="0059202F">
              <w:rPr>
                <w:rFonts w:eastAsia="SimSun"/>
                <w:sz w:val="20"/>
                <w:szCs w:val="20"/>
              </w:rPr>
              <w:t>at Handover</w:t>
            </w:r>
          </w:p>
        </w:tc>
        <w:tc>
          <w:tcPr>
            <w:tcW w:w="1680" w:type="dxa"/>
          </w:tcPr>
          <w:p w14:paraId="58BDE7FA" w14:textId="77777777" w:rsidR="00723DB9" w:rsidRDefault="00723DB9" w:rsidP="00D55D0C">
            <w:pPr>
              <w:spacing w:after="120"/>
              <w:rPr>
                <w:rFonts w:eastAsia="SimSun"/>
                <w:sz w:val="20"/>
                <w:szCs w:val="20"/>
              </w:rPr>
            </w:pPr>
            <w:r w:rsidRPr="000E5646">
              <w:rPr>
                <w:rFonts w:eastAsia="SimSun"/>
                <w:sz w:val="20"/>
                <w:szCs w:val="20"/>
              </w:rPr>
              <w:t>CMCC</w:t>
            </w:r>
          </w:p>
        </w:tc>
        <w:tc>
          <w:tcPr>
            <w:tcW w:w="1606" w:type="dxa"/>
          </w:tcPr>
          <w:p w14:paraId="08794F4B" w14:textId="77777777" w:rsidR="00723DB9" w:rsidRDefault="00723DB9" w:rsidP="00D55D0C">
            <w:pPr>
              <w:spacing w:after="120"/>
              <w:rPr>
                <w:rFonts w:eastAsia="SimSun"/>
                <w:sz w:val="20"/>
                <w:szCs w:val="20"/>
              </w:rPr>
            </w:pPr>
            <w:r w:rsidRPr="00D159EC">
              <w:rPr>
                <w:rFonts w:eastAsia="SimSun"/>
                <w:sz w:val="20"/>
                <w:szCs w:val="20"/>
              </w:rPr>
              <w:t>Apple</w:t>
            </w:r>
            <w:r>
              <w:rPr>
                <w:rFonts w:eastAsia="SimSun"/>
                <w:sz w:val="20"/>
                <w:szCs w:val="20"/>
              </w:rPr>
              <w:t>, QC, MTK</w:t>
            </w:r>
          </w:p>
        </w:tc>
        <w:tc>
          <w:tcPr>
            <w:tcW w:w="1443" w:type="dxa"/>
          </w:tcPr>
          <w:p w14:paraId="30E3B22F" w14:textId="77777777" w:rsidR="00723DB9" w:rsidRDefault="00723DB9" w:rsidP="00D55D0C">
            <w:pPr>
              <w:spacing w:after="120"/>
              <w:rPr>
                <w:rFonts w:eastAsia="SimSun"/>
                <w:sz w:val="20"/>
                <w:szCs w:val="20"/>
              </w:rPr>
            </w:pPr>
            <w:r w:rsidRPr="00F95799">
              <w:rPr>
                <w:rFonts w:eastAsia="SimSun"/>
                <w:sz w:val="20"/>
                <w:szCs w:val="20"/>
              </w:rPr>
              <w:t>TBA</w:t>
            </w:r>
          </w:p>
        </w:tc>
      </w:tr>
    </w:tbl>
    <w:p w14:paraId="46514BE8" w14:textId="77777777" w:rsidR="00723DB9" w:rsidRDefault="00723DB9" w:rsidP="00723DB9">
      <w:pPr>
        <w:jc w:val="both"/>
        <w:rPr>
          <w:b/>
          <w:bCs/>
        </w:rPr>
      </w:pPr>
    </w:p>
    <w:p w14:paraId="74443A39" w14:textId="77777777" w:rsidR="00723DB9" w:rsidRDefault="00723DB9" w:rsidP="00723DB9">
      <w:pPr>
        <w:jc w:val="both"/>
      </w:pPr>
      <w:r w:rsidRPr="00B56BFC">
        <w:rPr>
          <w:b/>
          <w:bCs/>
        </w:rPr>
        <w:t xml:space="preserve">Proposal </w:t>
      </w:r>
      <w:r>
        <w:rPr>
          <w:b/>
          <w:bCs/>
        </w:rPr>
        <w:t>2</w:t>
      </w:r>
      <w:r w:rsidRPr="00B56BFC">
        <w:rPr>
          <w:b/>
          <w:bCs/>
        </w:rPr>
        <w:t>:</w:t>
      </w:r>
      <w:r>
        <w:rPr>
          <w:b/>
          <w:bCs/>
        </w:rPr>
        <w:t xml:space="preserve"> In </w:t>
      </w:r>
      <w:r w:rsidRPr="00723DB9">
        <w:rPr>
          <w:b/>
          <w:bCs/>
        </w:rPr>
        <w:t>FR2 unknown SCell activation with L3 report</w:t>
      </w:r>
      <w:r>
        <w:rPr>
          <w:b/>
          <w:bCs/>
        </w:rPr>
        <w:t xml:space="preserve"> test case, use </w:t>
      </w:r>
      <w:r w:rsidRPr="00723DB9">
        <w:rPr>
          <w:b/>
          <w:bCs/>
        </w:rPr>
        <w:t>M = 4ms + X1*Tssb+X2*Tssb</w:t>
      </w:r>
      <w:r>
        <w:rPr>
          <w:b/>
          <w:bCs/>
        </w:rPr>
        <w:t xml:space="preserve"> for the time delay requirement (i.e., based on SSB periodicity).</w:t>
      </w:r>
    </w:p>
    <w:p w14:paraId="5C5F3286" w14:textId="77777777" w:rsidR="00723DB9" w:rsidRPr="00723DB9" w:rsidRDefault="00723DB9" w:rsidP="00723DB9">
      <w:pPr>
        <w:jc w:val="both"/>
        <w:rPr>
          <w:b/>
          <w:bCs/>
        </w:rPr>
      </w:pPr>
      <w:r w:rsidRPr="00723DB9">
        <w:rPr>
          <w:b/>
          <w:bCs/>
        </w:rPr>
        <w:t>Proposal 3: Use the following NR operation mode for the TCs</w:t>
      </w:r>
    </w:p>
    <w:p w14:paraId="4B2214C6" w14:textId="77777777" w:rsidR="00723DB9" w:rsidRPr="00723DB9" w:rsidRDefault="00723DB9" w:rsidP="00723DB9">
      <w:pPr>
        <w:pStyle w:val="ListParagraph"/>
        <w:numPr>
          <w:ilvl w:val="0"/>
          <w:numId w:val="5"/>
        </w:numPr>
        <w:jc w:val="both"/>
        <w:rPr>
          <w:rFonts w:eastAsia="SimSun"/>
          <w:b/>
          <w:bCs/>
        </w:rPr>
      </w:pPr>
      <w:r>
        <w:rPr>
          <w:rFonts w:eastAsia="SimSun"/>
          <w:b/>
          <w:bCs/>
        </w:rPr>
        <w:t>U</w:t>
      </w:r>
      <w:r w:rsidRPr="00723DB9">
        <w:rPr>
          <w:rFonts w:eastAsia="SimSun"/>
          <w:b/>
          <w:bCs/>
        </w:rPr>
        <w:t>nknown SCell in FR2 for EN-DC with the L3 reporting during activation</w:t>
      </w:r>
    </w:p>
    <w:p w14:paraId="3CE1DCE9" w14:textId="4E867E7C" w:rsidR="00723DB9" w:rsidRPr="00723DB9" w:rsidRDefault="00723DB9" w:rsidP="00723DB9">
      <w:pPr>
        <w:pStyle w:val="ListParagraph"/>
        <w:numPr>
          <w:ilvl w:val="0"/>
          <w:numId w:val="5"/>
        </w:numPr>
        <w:jc w:val="both"/>
        <w:rPr>
          <w:rFonts w:eastAsia="SimSun"/>
          <w:b/>
          <w:bCs/>
        </w:rPr>
      </w:pPr>
      <w:r>
        <w:rPr>
          <w:rFonts w:eastAsia="SimSun"/>
          <w:b/>
          <w:bCs/>
        </w:rPr>
        <w:t>U</w:t>
      </w:r>
      <w:r w:rsidRPr="00723DB9">
        <w:rPr>
          <w:rFonts w:eastAsia="SimSun"/>
          <w:b/>
          <w:bCs/>
        </w:rPr>
        <w:t>nknown SCell in FR2 (FR1+FR2 NR CA) with the beam sweeping factor reduction</w:t>
      </w:r>
    </w:p>
    <w:p w14:paraId="42FFFA78" w14:textId="6908F270" w:rsidR="00723DB9" w:rsidRPr="00723DB9" w:rsidRDefault="00723DB9" w:rsidP="00723DB9">
      <w:pPr>
        <w:jc w:val="both"/>
      </w:pPr>
      <w:r w:rsidRPr="00B56BFC">
        <w:rPr>
          <w:b/>
          <w:bCs/>
        </w:rPr>
        <w:t xml:space="preserve">Proposal </w:t>
      </w:r>
      <w:r>
        <w:rPr>
          <w:b/>
          <w:bCs/>
        </w:rPr>
        <w:t>4</w:t>
      </w:r>
      <w:r w:rsidRPr="00B56BFC">
        <w:rPr>
          <w:b/>
          <w:bCs/>
        </w:rPr>
        <w:t>:</w:t>
      </w:r>
      <w:r>
        <w:rPr>
          <w:b/>
          <w:bCs/>
        </w:rPr>
        <w:t xml:space="preserve"> No need to have separate test cases to verify “</w:t>
      </w:r>
      <w:r w:rsidRPr="00723DB9">
        <w:rPr>
          <w:b/>
          <w:bCs/>
        </w:rPr>
        <w:t>Use SSB periodicity instead of SMTC periodicity” and “Performing L1-RSRP measurement is performed in non-DRX mode even DRX is configured”</w:t>
      </w:r>
      <w:r>
        <w:rPr>
          <w:b/>
          <w:bCs/>
        </w:rPr>
        <w:t>. These enhancements can be included with</w:t>
      </w:r>
      <w:r w:rsidRPr="00723DB9">
        <w:t xml:space="preserve"> </w:t>
      </w:r>
      <w:r w:rsidRPr="00723DB9">
        <w:rPr>
          <w:b/>
          <w:bCs/>
        </w:rPr>
        <w:t>the test case used for verifying reduced beam sweeping factor.</w:t>
      </w:r>
    </w:p>
    <w:p w14:paraId="1F9B2312" w14:textId="2D0C0AC0" w:rsidR="00F067B2" w:rsidRPr="00723DB9" w:rsidRDefault="00165A43" w:rsidP="00723DB9">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bookmarkStart w:id="1" w:name="_Ref110524165"/>
      <w:bookmarkStart w:id="2" w:name="_Ref101774927"/>
      <w:bookmarkEnd w:id="0"/>
    </w:p>
    <w:p w14:paraId="671AEEF3" w14:textId="6A79F776" w:rsidR="009B28FA" w:rsidRPr="00723DB9" w:rsidRDefault="009B28FA" w:rsidP="00723DB9">
      <w:pPr>
        <w:pStyle w:val="ListParagraph"/>
        <w:numPr>
          <w:ilvl w:val="0"/>
          <w:numId w:val="6"/>
        </w:numPr>
        <w:spacing w:line="254" w:lineRule="auto"/>
        <w:jc w:val="both"/>
        <w:rPr>
          <w:rFonts w:cstheme="minorHAnsi"/>
          <w:szCs w:val="24"/>
        </w:rPr>
      </w:pPr>
      <w:bookmarkStart w:id="3" w:name="_Ref146717629"/>
      <w:r>
        <w:rPr>
          <w:rFonts w:cstheme="minorHAnsi"/>
          <w:szCs w:val="24"/>
        </w:rPr>
        <w:t>R4-</w:t>
      </w:r>
      <w:r w:rsidR="00DB6FC9" w:rsidRPr="00DB6FC9">
        <w:rPr>
          <w:rFonts w:cs="Arial"/>
        </w:rPr>
        <w:t>2317350</w:t>
      </w:r>
      <w:r>
        <w:rPr>
          <w:rFonts w:cstheme="minorHAnsi"/>
          <w:szCs w:val="24"/>
        </w:rPr>
        <w:t xml:space="preserve">, </w:t>
      </w:r>
      <w:r w:rsidR="00DB6FC9" w:rsidRPr="00DB6FC9">
        <w:rPr>
          <w:rFonts w:cstheme="minorHAnsi"/>
          <w:szCs w:val="24"/>
        </w:rPr>
        <w:t>WF for [108bis][204] NR_RRM_enh3_part1</w:t>
      </w:r>
      <w:r>
        <w:rPr>
          <w:rFonts w:cstheme="minorHAnsi"/>
          <w:szCs w:val="24"/>
        </w:rPr>
        <w:t>, Apple.</w:t>
      </w:r>
      <w:bookmarkEnd w:id="1"/>
      <w:bookmarkEnd w:id="2"/>
      <w:bookmarkEnd w:id="3"/>
    </w:p>
    <w:sectPr w:rsidR="009B28FA" w:rsidRPr="00723D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C4C5" w14:textId="77777777" w:rsidR="006037EB" w:rsidRDefault="006037EB">
      <w:r>
        <w:separator/>
      </w:r>
    </w:p>
  </w:endnote>
  <w:endnote w:type="continuationSeparator" w:id="0">
    <w:p w14:paraId="7F829678" w14:textId="77777777" w:rsidR="006037EB" w:rsidRDefault="0060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86533" w14:textId="77777777" w:rsidR="006037EB" w:rsidRDefault="006037EB">
      <w:r>
        <w:separator/>
      </w:r>
    </w:p>
  </w:footnote>
  <w:footnote w:type="continuationSeparator" w:id="0">
    <w:p w14:paraId="1865EB31" w14:textId="77777777" w:rsidR="006037EB" w:rsidRDefault="00603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3"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3D31C8"/>
    <w:multiLevelType w:val="hybridMultilevel"/>
    <w:tmpl w:val="CE82FD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9" w15:restartNumberingAfterBreak="0">
    <w:nsid w:val="58B73482"/>
    <w:multiLevelType w:val="hybridMultilevel"/>
    <w:tmpl w:val="30F8E0A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24293075">
    <w:abstractNumId w:val="27"/>
  </w:num>
  <w:num w:numId="2" w16cid:durableId="1369337204">
    <w:abstractNumId w:val="15"/>
  </w:num>
  <w:num w:numId="3" w16cid:durableId="1828134059">
    <w:abstractNumId w:val="2"/>
  </w:num>
  <w:num w:numId="4" w16cid:durableId="66995649">
    <w:abstractNumId w:val="0"/>
  </w:num>
  <w:num w:numId="5" w16cid:durableId="548298499">
    <w:abstractNumId w:val="19"/>
  </w:num>
  <w:num w:numId="6" w16cid:durableId="249775766">
    <w:abstractNumId w:val="6"/>
  </w:num>
  <w:num w:numId="7" w16cid:durableId="1046682577">
    <w:abstractNumId w:val="11"/>
  </w:num>
  <w:num w:numId="8" w16cid:durableId="672220179">
    <w:abstractNumId w:val="19"/>
  </w:num>
  <w:num w:numId="9" w16cid:durableId="1993481499">
    <w:abstractNumId w:val="5"/>
  </w:num>
  <w:num w:numId="10" w16cid:durableId="2023428857">
    <w:abstractNumId w:val="19"/>
  </w:num>
  <w:num w:numId="11" w16cid:durableId="1037196685">
    <w:abstractNumId w:val="26"/>
  </w:num>
  <w:num w:numId="12" w16cid:durableId="191576454">
    <w:abstractNumId w:val="8"/>
  </w:num>
  <w:num w:numId="13" w16cid:durableId="2068529087">
    <w:abstractNumId w:val="14"/>
  </w:num>
  <w:num w:numId="14" w16cid:durableId="1938249703">
    <w:abstractNumId w:val="23"/>
  </w:num>
  <w:num w:numId="15" w16cid:durableId="874001669">
    <w:abstractNumId w:val="25"/>
  </w:num>
  <w:num w:numId="16" w16cid:durableId="896474604">
    <w:abstractNumId w:val="28"/>
  </w:num>
  <w:num w:numId="17" w16cid:durableId="822548698">
    <w:abstractNumId w:val="18"/>
  </w:num>
  <w:num w:numId="18" w16cid:durableId="850098348">
    <w:abstractNumId w:val="13"/>
  </w:num>
  <w:num w:numId="19" w16cid:durableId="565842575">
    <w:abstractNumId w:val="10"/>
  </w:num>
  <w:num w:numId="20" w16cid:durableId="595788486">
    <w:abstractNumId w:val="19"/>
  </w:num>
  <w:num w:numId="21" w16cid:durableId="1288321091">
    <w:abstractNumId w:val="24"/>
  </w:num>
  <w:num w:numId="22" w16cid:durableId="1948845879">
    <w:abstractNumId w:val="4"/>
  </w:num>
  <w:num w:numId="23" w16cid:durableId="1905682672">
    <w:abstractNumId w:val="19"/>
  </w:num>
  <w:num w:numId="24" w16cid:durableId="188683788">
    <w:abstractNumId w:val="1"/>
  </w:num>
  <w:num w:numId="25" w16cid:durableId="1391534348">
    <w:abstractNumId w:val="21"/>
  </w:num>
  <w:num w:numId="26" w16cid:durableId="1234319685">
    <w:abstractNumId w:val="16"/>
  </w:num>
  <w:num w:numId="27" w16cid:durableId="104809588">
    <w:abstractNumId w:val="22"/>
  </w:num>
  <w:num w:numId="28" w16cid:durableId="61876919">
    <w:abstractNumId w:val="7"/>
  </w:num>
  <w:num w:numId="29" w16cid:durableId="1403135925">
    <w:abstractNumId w:val="12"/>
  </w:num>
  <w:num w:numId="30" w16cid:durableId="1546068262">
    <w:abstractNumId w:val="9"/>
  </w:num>
  <w:num w:numId="31" w16cid:durableId="384447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106934">
    <w:abstractNumId w:val="24"/>
  </w:num>
  <w:num w:numId="33" w16cid:durableId="1805198520">
    <w:abstractNumId w:val="19"/>
  </w:num>
  <w:num w:numId="34" w16cid:durableId="2016372371">
    <w:abstractNumId w:val="3"/>
  </w:num>
  <w:num w:numId="35" w16cid:durableId="852111726">
    <w:abstractNumId w:val="29"/>
  </w:num>
  <w:num w:numId="36" w16cid:durableId="152338253">
    <w:abstractNumId w:val="20"/>
  </w:num>
  <w:num w:numId="37" w16cid:durableId="62084298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AFD"/>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D1"/>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21D"/>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7C9"/>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45D"/>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33C"/>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75"/>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0FA1"/>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2B"/>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7EB"/>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1D4E"/>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3DB9"/>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59D"/>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C27"/>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983"/>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8DC"/>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190"/>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296"/>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28FA"/>
    <w:rsid w:val="009B3121"/>
    <w:rsid w:val="009B38C0"/>
    <w:rsid w:val="009B3C87"/>
    <w:rsid w:val="009B3D03"/>
    <w:rsid w:val="009B3DA8"/>
    <w:rsid w:val="009B3FD9"/>
    <w:rsid w:val="009B43CD"/>
    <w:rsid w:val="009B4402"/>
    <w:rsid w:val="009B4C07"/>
    <w:rsid w:val="009B52DA"/>
    <w:rsid w:val="009B5455"/>
    <w:rsid w:val="009B54A6"/>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1BCC"/>
    <w:rsid w:val="00A52E06"/>
    <w:rsid w:val="00A533C7"/>
    <w:rsid w:val="00A539BC"/>
    <w:rsid w:val="00A53AFE"/>
    <w:rsid w:val="00A5403C"/>
    <w:rsid w:val="00A5485C"/>
    <w:rsid w:val="00A548A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AAA"/>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1C1"/>
    <w:rsid w:val="00CC06F4"/>
    <w:rsid w:val="00CC0B75"/>
    <w:rsid w:val="00CC0C95"/>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5F8"/>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92F"/>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33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6FC9"/>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03"/>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4D1"/>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3C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7B2"/>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42C"/>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1C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C01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01C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99574041">
      <w:bodyDiv w:val="1"/>
      <w:marLeft w:val="0"/>
      <w:marRight w:val="0"/>
      <w:marTop w:val="0"/>
      <w:marBottom w:val="0"/>
      <w:divBdr>
        <w:top w:val="none" w:sz="0" w:space="0" w:color="auto"/>
        <w:left w:val="none" w:sz="0" w:space="0" w:color="auto"/>
        <w:bottom w:val="none" w:sz="0" w:space="0" w:color="auto"/>
        <w:right w:val="none" w:sz="0" w:space="0" w:color="auto"/>
      </w:divBdr>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621458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32962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83151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533826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40136">
      <w:bodyDiv w:val="1"/>
      <w:marLeft w:val="0"/>
      <w:marRight w:val="0"/>
      <w:marTop w:val="0"/>
      <w:marBottom w:val="0"/>
      <w:divBdr>
        <w:top w:val="none" w:sz="0" w:space="0" w:color="auto"/>
        <w:left w:val="none" w:sz="0" w:space="0" w:color="auto"/>
        <w:bottom w:val="none" w:sz="0" w:space="0" w:color="auto"/>
        <w:right w:val="none" w:sz="0" w:space="0" w:color="auto"/>
      </w:divBdr>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462670">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6720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225661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268080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2023-11-03T23:40:00Z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